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28"/>
          <w:szCs w:val="28"/>
        </w:rPr>
      </w:pPr>
      <w:r>
        <w:rPr>
          <w:rFonts w:hint="eastAsia" w:ascii="黑体" w:eastAsia="黑体"/>
          <w:sz w:val="28"/>
          <w:szCs w:val="28"/>
        </w:rPr>
        <w:t>附 录 2</w:t>
      </w:r>
    </w:p>
    <w:p>
      <w:pPr>
        <w:snapToGrid w:val="0"/>
        <w:spacing w:line="300" w:lineRule="auto"/>
        <w:jc w:val="center"/>
        <w:rPr>
          <w:rFonts w:ascii="黑体" w:eastAsia="黑体" w:cs="黑体"/>
          <w:color w:val="000000"/>
          <w:sz w:val="28"/>
          <w:szCs w:val="28"/>
        </w:rPr>
      </w:pPr>
      <w:r>
        <w:rPr>
          <w:rFonts w:hint="eastAsia" w:ascii="黑体" w:eastAsia="黑体" w:cs="黑体"/>
          <w:color w:val="000000"/>
          <w:sz w:val="28"/>
          <w:szCs w:val="28"/>
        </w:rPr>
        <w:t>上海市航道工程竣工验收申请表</w:t>
      </w:r>
    </w:p>
    <w:tbl>
      <w:tblPr>
        <w:tblStyle w:val="12"/>
        <w:tblW w:w="90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475"/>
        <w:gridCol w:w="1078"/>
        <w:gridCol w:w="282"/>
        <w:gridCol w:w="725"/>
        <w:gridCol w:w="1134"/>
        <w:gridCol w:w="708"/>
        <w:gridCol w:w="1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工</w:t>
            </w:r>
            <w:r>
              <w:t xml:space="preserve"> </w:t>
            </w:r>
            <w:r>
              <w:rPr>
                <w:rFonts w:hint="eastAsia"/>
              </w:rPr>
              <w:t>程</w:t>
            </w:r>
            <w:r>
              <w:t xml:space="preserve"> </w:t>
            </w:r>
            <w:r>
              <w:rPr>
                <w:rFonts w:hint="eastAsia"/>
              </w:rPr>
              <w:t>名</w:t>
            </w:r>
            <w:r>
              <w:t xml:space="preserve"> </w:t>
            </w:r>
            <w:r>
              <w:rPr>
                <w:rFonts w:hint="eastAsia"/>
              </w:rPr>
              <w:t>称</w:t>
            </w:r>
          </w:p>
        </w:tc>
        <w:tc>
          <w:tcPr>
            <w:tcW w:w="7262" w:type="dxa"/>
            <w:gridSpan w:val="7"/>
            <w:tcBorders>
              <w:top w:val="single" w:color="auto" w:sz="4" w:space="0"/>
              <w:left w:val="single" w:color="auto" w:sz="4" w:space="0"/>
              <w:bottom w:val="single" w:color="auto" w:sz="4" w:space="0"/>
            </w:tcBorders>
          </w:tcPr>
          <w:p>
            <w:pPr>
              <w:pStyle w:val="21"/>
              <w:rPr>
                <w:rFonts w:hint="eastAsia" w:ascii="宋体" w:eastAsia="宋体"/>
                <w:lang w:val="en-US" w:eastAsia="zh-CN"/>
              </w:rPr>
            </w:pPr>
            <w:r>
              <w:rPr>
                <w:rFonts w:hint="eastAsia" w:ascii="宋体"/>
                <w:lang w:val="en-US" w:eastAsia="zh-CN"/>
              </w:rPr>
              <w:t>XXX工程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tcPr>
          <w:p>
            <w:pPr>
              <w:pStyle w:val="21"/>
              <w:rPr>
                <w:rFonts w:ascii="宋体" w:hAnsi="宋体"/>
              </w:rPr>
            </w:pPr>
            <w:r>
              <w:rPr>
                <w:rFonts w:hint="eastAsia" w:ascii="宋体" w:hAnsi="宋体"/>
              </w:rPr>
              <w:t>工程地址</w:t>
            </w:r>
          </w:p>
        </w:tc>
        <w:tc>
          <w:tcPr>
            <w:tcW w:w="7262" w:type="dxa"/>
            <w:gridSpan w:val="7"/>
            <w:tcBorders>
              <w:top w:val="single" w:color="auto" w:sz="4" w:space="0"/>
              <w:left w:val="single" w:color="auto" w:sz="4" w:space="0"/>
              <w:bottom w:val="single" w:color="auto" w:sz="4" w:space="0"/>
            </w:tcBorders>
          </w:tcPr>
          <w:p>
            <w:pPr>
              <w:pStyle w:val="21"/>
              <w:rPr>
                <w:rFonts w:hint="eastAsia" w:ascii="宋体" w:eastAsia="宋体"/>
                <w:lang w:eastAsia="zh-CN"/>
              </w:rPr>
            </w:pPr>
            <w:r>
              <w:rPr>
                <w:rFonts w:hint="eastAsia" w:ascii="宋体"/>
                <w:lang w:eastAsia="zh-CN"/>
              </w:rPr>
              <w:t>上海市</w:t>
            </w:r>
            <w:r>
              <w:rPr>
                <w:rFonts w:hint="eastAsia" w:ascii="宋体"/>
                <w:lang w:val="en-US" w:eastAsia="zh-CN"/>
              </w:rPr>
              <w:t>XX区（航道起止点）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tcPr>
          <w:p>
            <w:pPr>
              <w:pStyle w:val="21"/>
              <w:rPr>
                <w:rFonts w:ascii="宋体" w:hAnsi="宋体"/>
              </w:rPr>
            </w:pPr>
            <w:r>
              <w:rPr>
                <w:rFonts w:hint="eastAsia" w:ascii="宋体" w:hAnsi="宋体"/>
              </w:rPr>
              <w:t>建设单位</w:t>
            </w:r>
          </w:p>
        </w:tc>
        <w:tc>
          <w:tcPr>
            <w:tcW w:w="3560" w:type="dxa"/>
            <w:gridSpan w:val="4"/>
            <w:tcBorders>
              <w:top w:val="single" w:color="auto" w:sz="4" w:space="0"/>
              <w:left w:val="single" w:color="auto" w:sz="4" w:space="0"/>
              <w:bottom w:val="single" w:color="auto" w:sz="4" w:space="0"/>
              <w:right w:val="single" w:color="auto" w:sz="4" w:space="0"/>
            </w:tcBorders>
          </w:tcPr>
          <w:p>
            <w:pPr>
              <w:pStyle w:val="21"/>
              <w:rPr>
                <w:rFonts w:hint="eastAsia" w:ascii="宋体" w:eastAsia="宋体"/>
                <w:lang w:val="en-US" w:eastAsia="zh-CN"/>
              </w:rPr>
            </w:pPr>
            <w:r>
              <w:rPr>
                <w:rFonts w:hint="eastAsia" w:ascii="宋体"/>
                <w:lang w:val="en-US" w:eastAsia="zh-CN"/>
              </w:rPr>
              <w:t>XXX公司</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pStyle w:val="21"/>
            </w:pPr>
            <w:r>
              <w:rPr>
                <w:rFonts w:hint="eastAsia"/>
              </w:rPr>
              <w:t>建设单位地址</w:t>
            </w:r>
          </w:p>
        </w:tc>
        <w:tc>
          <w:tcPr>
            <w:tcW w:w="1860" w:type="dxa"/>
            <w:tcBorders>
              <w:top w:val="single" w:color="auto" w:sz="4" w:space="0"/>
              <w:left w:val="single" w:color="auto" w:sz="4" w:space="0"/>
              <w:bottom w:val="single" w:color="auto" w:sz="4" w:space="0"/>
            </w:tcBorders>
          </w:tcPr>
          <w:p>
            <w:pPr>
              <w:pStyle w:val="21"/>
              <w:rPr>
                <w:rFonts w:hint="eastAsia" w:ascii="宋体" w:eastAsia="宋体"/>
                <w:lang w:eastAsia="zh-CN"/>
              </w:rPr>
            </w:pPr>
            <w:r>
              <w:rPr>
                <w:rFonts w:hint="eastAsia" w:ascii="宋体"/>
                <w:lang w:eastAsia="zh-CN"/>
              </w:rPr>
              <w:t>上海市</w:t>
            </w:r>
            <w:r>
              <w:rPr>
                <w:rFonts w:hint="eastAsia" w:ascii="宋体"/>
                <w:lang w:val="en-US" w:eastAsia="zh-CN"/>
              </w:rPr>
              <w:t>XX区XX路XX号XX室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tcPr>
          <w:p>
            <w:pPr>
              <w:pStyle w:val="21"/>
              <w:rPr>
                <w:rFonts w:ascii="宋体"/>
              </w:rPr>
            </w:pPr>
            <w:r>
              <w:rPr>
                <w:rFonts w:hint="eastAsia" w:ascii="宋体" w:hAnsi="宋体"/>
              </w:rPr>
              <w:t>法定代表人</w:t>
            </w:r>
          </w:p>
        </w:tc>
        <w:tc>
          <w:tcPr>
            <w:tcW w:w="1475" w:type="dxa"/>
            <w:tcBorders>
              <w:top w:val="single" w:color="auto" w:sz="4" w:space="0"/>
              <w:left w:val="single" w:color="auto" w:sz="4" w:space="0"/>
              <w:bottom w:val="single" w:color="auto" w:sz="4" w:space="0"/>
              <w:right w:val="single" w:color="auto" w:sz="4" w:space="0"/>
            </w:tcBorders>
          </w:tcPr>
          <w:p>
            <w:pPr>
              <w:pStyle w:val="21"/>
              <w:rPr>
                <w:rFonts w:hint="eastAsia" w:ascii="宋体" w:eastAsia="宋体"/>
                <w:lang w:eastAsia="zh-CN"/>
              </w:rPr>
            </w:pPr>
            <w:r>
              <w:rPr>
                <w:rFonts w:hint="eastAsia" w:ascii="宋体"/>
                <w:lang w:eastAsia="zh-CN"/>
              </w:rPr>
              <w:t>张三</w:t>
            </w:r>
          </w:p>
        </w:tc>
        <w:tc>
          <w:tcPr>
            <w:tcW w:w="1078" w:type="dxa"/>
            <w:tcBorders>
              <w:top w:val="single" w:color="auto" w:sz="4" w:space="0"/>
              <w:left w:val="single" w:color="auto" w:sz="4" w:space="0"/>
              <w:bottom w:val="single" w:color="auto" w:sz="4" w:space="0"/>
              <w:right w:val="single" w:color="auto" w:sz="4" w:space="0"/>
            </w:tcBorders>
          </w:tcPr>
          <w:p>
            <w:pPr>
              <w:pStyle w:val="21"/>
              <w:rPr>
                <w:rFonts w:ascii="宋体"/>
              </w:rPr>
            </w:pPr>
            <w:r>
              <w:rPr>
                <w:rFonts w:hint="eastAsia"/>
              </w:rPr>
              <w:t>联系人</w:t>
            </w:r>
          </w:p>
        </w:tc>
        <w:tc>
          <w:tcPr>
            <w:tcW w:w="1007" w:type="dxa"/>
            <w:gridSpan w:val="2"/>
            <w:tcBorders>
              <w:top w:val="single" w:color="auto" w:sz="4" w:space="0"/>
              <w:left w:val="single" w:color="auto" w:sz="4" w:space="0"/>
              <w:bottom w:val="single" w:color="auto" w:sz="4" w:space="0"/>
              <w:right w:val="single" w:color="auto" w:sz="4" w:space="0"/>
            </w:tcBorders>
          </w:tcPr>
          <w:p>
            <w:pPr>
              <w:pStyle w:val="21"/>
              <w:rPr>
                <w:rFonts w:hint="eastAsia" w:ascii="宋体" w:eastAsia="宋体"/>
                <w:lang w:eastAsia="zh-CN"/>
              </w:rPr>
            </w:pPr>
            <w:r>
              <w:rPr>
                <w:rFonts w:hint="eastAsia" w:ascii="宋体"/>
                <w:lang w:eastAsia="zh-CN"/>
              </w:rPr>
              <w:t>李四</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pStyle w:val="21"/>
              <w:rPr>
                <w:rFonts w:ascii="宋体"/>
              </w:rPr>
            </w:pPr>
            <w:r>
              <w:rPr>
                <w:rFonts w:hint="eastAsia"/>
              </w:rPr>
              <w:t>联系电话</w:t>
            </w:r>
          </w:p>
        </w:tc>
        <w:tc>
          <w:tcPr>
            <w:tcW w:w="1860" w:type="dxa"/>
            <w:tcBorders>
              <w:top w:val="single" w:color="auto" w:sz="4" w:space="0"/>
              <w:left w:val="single" w:color="auto" w:sz="4" w:space="0"/>
              <w:bottom w:val="single" w:color="auto" w:sz="4" w:space="0"/>
            </w:tcBorders>
          </w:tcPr>
          <w:p>
            <w:pPr>
              <w:pStyle w:val="21"/>
              <w:rPr>
                <w:rFonts w:hint="eastAsia" w:ascii="宋体" w:eastAsia="宋体"/>
                <w:lang w:val="en-US" w:eastAsia="zh-CN"/>
              </w:rPr>
            </w:pPr>
            <w:r>
              <w:rPr>
                <w:rFonts w:hint="eastAsia" w:ascii="宋体"/>
                <w:lang w:val="en-US" w:eastAsia="zh-CN"/>
              </w:rPr>
              <w:t>12345678910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建设工程属性</w:t>
            </w:r>
          </w:p>
        </w:tc>
        <w:tc>
          <w:tcPr>
            <w:tcW w:w="3560" w:type="dxa"/>
            <w:gridSpan w:val="4"/>
            <w:tcBorders>
              <w:top w:val="single" w:color="auto" w:sz="4" w:space="0"/>
              <w:left w:val="single" w:color="auto" w:sz="4" w:space="0"/>
              <w:bottom w:val="single" w:color="auto" w:sz="4" w:space="0"/>
            </w:tcBorders>
            <w:vAlign w:val="center"/>
          </w:tcPr>
          <w:p>
            <w:pPr>
              <w:pStyle w:val="21"/>
              <w:jc w:val="center"/>
            </w:pPr>
            <w:r>
              <w:rPr>
                <w:rFonts w:hint="eastAsia"/>
              </w:rPr>
              <w:t>□新建</w:t>
            </w:r>
            <w:r>
              <w:t xml:space="preserve"> </w:t>
            </w:r>
            <w:r>
              <w:rPr>
                <w:rFonts w:hint="eastAsia"/>
              </w:rPr>
              <w:t xml:space="preserve"> □改建</w:t>
            </w:r>
            <w:r>
              <w:t xml:space="preserve">  </w:t>
            </w:r>
            <w:r>
              <w:rPr>
                <w:rFonts w:hint="eastAsia"/>
              </w:rPr>
              <w:t>□扩建</w:t>
            </w:r>
          </w:p>
        </w:tc>
        <w:tc>
          <w:tcPr>
            <w:tcW w:w="1134" w:type="dxa"/>
            <w:tcBorders>
              <w:top w:val="single" w:color="auto" w:sz="4" w:space="0"/>
              <w:left w:val="single" w:color="auto" w:sz="4" w:space="0"/>
              <w:bottom w:val="single" w:color="auto" w:sz="4" w:space="0"/>
            </w:tcBorders>
          </w:tcPr>
          <w:p>
            <w:pPr>
              <w:pStyle w:val="21"/>
            </w:pPr>
            <w:r>
              <w:t>管理</w:t>
            </w:r>
            <w:r>
              <w:rPr>
                <w:rFonts w:hint="eastAsia"/>
              </w:rPr>
              <w:t>层级</w:t>
            </w:r>
          </w:p>
        </w:tc>
        <w:tc>
          <w:tcPr>
            <w:tcW w:w="2568" w:type="dxa"/>
            <w:gridSpan w:val="2"/>
            <w:tcBorders>
              <w:top w:val="single" w:color="auto" w:sz="4" w:space="0"/>
              <w:left w:val="single" w:color="auto" w:sz="4" w:space="0"/>
              <w:bottom w:val="single" w:color="auto" w:sz="4" w:space="0"/>
            </w:tcBorders>
            <w:vAlign w:val="center"/>
          </w:tcPr>
          <w:p>
            <w:pPr>
              <w:pStyle w:val="21"/>
              <w:ind w:firstLine="330" w:firstLineChars="150"/>
              <w:jc w:val="center"/>
            </w:pPr>
            <w:r>
              <w:rPr>
                <w:rFonts w:hint="eastAsia"/>
              </w:rPr>
              <w:t>□市管</w:t>
            </w:r>
            <w:r>
              <w:t xml:space="preserve">    </w:t>
            </w:r>
            <w:r>
              <w:rPr>
                <w:rFonts w:hint="eastAsia"/>
              </w:rPr>
              <w:t>□区管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工程内容及规模</w:t>
            </w:r>
          </w:p>
        </w:tc>
        <w:tc>
          <w:tcPr>
            <w:tcW w:w="7262" w:type="dxa"/>
            <w:gridSpan w:val="7"/>
            <w:tcBorders>
              <w:top w:val="single" w:color="auto" w:sz="4" w:space="0"/>
              <w:left w:val="single" w:color="auto" w:sz="4" w:space="0"/>
              <w:bottom w:val="single" w:color="auto" w:sz="4" w:space="0"/>
            </w:tcBorders>
          </w:tcPr>
          <w:p>
            <w:pPr>
              <w:pStyle w:val="21"/>
              <w:rPr>
                <w:rFonts w:hint="eastAsia" w:eastAsia="宋体"/>
                <w:i/>
                <w:iCs/>
                <w:lang w:eastAsia="zh-CN"/>
              </w:rPr>
            </w:pPr>
            <w:r>
              <w:rPr>
                <w:rFonts w:hint="eastAsia"/>
                <w:i/>
                <w:iCs/>
                <w:lang w:eastAsia="zh-CN"/>
              </w:rPr>
              <w:t>填写工程竣工验收内容，航道长、深，驳岸码头桥梁等附属内容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合</w:t>
            </w:r>
            <w:r>
              <w:t xml:space="preserve"> </w:t>
            </w:r>
            <w:r>
              <w:rPr>
                <w:rFonts w:hint="eastAsia"/>
              </w:rPr>
              <w:t>同</w:t>
            </w:r>
            <w:r>
              <w:t xml:space="preserve"> </w:t>
            </w:r>
            <w:r>
              <w:rPr>
                <w:rFonts w:hint="eastAsia"/>
              </w:rPr>
              <w:t>价</w:t>
            </w:r>
            <w:r>
              <w:t xml:space="preserve"> </w:t>
            </w:r>
            <w:r>
              <w:rPr>
                <w:rFonts w:hint="eastAsia"/>
              </w:rPr>
              <w:t>格</w:t>
            </w:r>
          </w:p>
        </w:tc>
        <w:tc>
          <w:tcPr>
            <w:tcW w:w="2835" w:type="dxa"/>
            <w:gridSpan w:val="3"/>
            <w:tcBorders>
              <w:top w:val="single" w:color="auto" w:sz="4" w:space="0"/>
              <w:left w:val="single" w:color="auto" w:sz="4" w:space="0"/>
              <w:bottom w:val="single" w:color="auto" w:sz="4" w:space="0"/>
              <w:right w:val="single" w:color="auto" w:sz="4" w:space="0"/>
            </w:tcBorders>
          </w:tcPr>
          <w:p>
            <w:pPr>
              <w:pStyle w:val="21"/>
              <w:rPr>
                <w:rFonts w:hint="eastAsia" w:eastAsia="宋体"/>
                <w:lang w:val="en-US" w:eastAsia="zh-CN"/>
              </w:rPr>
            </w:pPr>
            <w:r>
              <w:rPr>
                <w:rFonts w:hint="eastAsia"/>
                <w:lang w:val="en-US" w:eastAsia="zh-CN"/>
              </w:rPr>
              <w:t>XXXX万元</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pStyle w:val="21"/>
            </w:pPr>
            <w:r>
              <w:rPr>
                <w:rFonts w:hint="eastAsia"/>
              </w:rPr>
              <w:t>审 计 价</w:t>
            </w:r>
            <w:r>
              <w:t xml:space="preserve"> </w:t>
            </w:r>
            <w:r>
              <w:rPr>
                <w:rFonts w:hint="eastAsia"/>
              </w:rPr>
              <w:t>格</w:t>
            </w:r>
          </w:p>
        </w:tc>
        <w:tc>
          <w:tcPr>
            <w:tcW w:w="2568" w:type="dxa"/>
            <w:gridSpan w:val="2"/>
            <w:tcBorders>
              <w:top w:val="single" w:color="auto" w:sz="4" w:space="0"/>
              <w:left w:val="single" w:color="auto" w:sz="4" w:space="0"/>
              <w:bottom w:val="single" w:color="auto" w:sz="4" w:space="0"/>
            </w:tcBorders>
            <w:vAlign w:val="top"/>
          </w:tcPr>
          <w:p>
            <w:pPr>
              <w:pStyle w:val="21"/>
            </w:pPr>
            <w:r>
              <w:rPr>
                <w:rFonts w:hint="eastAsia"/>
                <w:lang w:val="en-US" w:eastAsia="zh-CN"/>
              </w:rPr>
              <w:t>XXXX万元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开工日期</w:t>
            </w:r>
          </w:p>
        </w:tc>
        <w:tc>
          <w:tcPr>
            <w:tcW w:w="2835" w:type="dxa"/>
            <w:gridSpan w:val="3"/>
            <w:tcBorders>
              <w:top w:val="single" w:color="auto" w:sz="4" w:space="0"/>
              <w:left w:val="single" w:color="auto" w:sz="4" w:space="0"/>
              <w:bottom w:val="single" w:color="auto" w:sz="4" w:space="0"/>
              <w:right w:val="single" w:color="auto" w:sz="4" w:space="0"/>
            </w:tcBorders>
          </w:tcPr>
          <w:p>
            <w:pPr>
              <w:pStyle w:val="21"/>
              <w:rPr>
                <w:rFonts w:hint="eastAsia" w:eastAsia="宋体"/>
                <w:i/>
                <w:iCs/>
                <w:lang w:eastAsia="zh-CN"/>
              </w:rPr>
            </w:pPr>
            <w:r>
              <w:rPr>
                <w:rFonts w:hint="eastAsia"/>
                <w:i/>
                <w:iCs/>
                <w:lang w:eastAsia="zh-CN"/>
              </w:rPr>
              <w:t>填最早取得施工许可日期</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pStyle w:val="21"/>
            </w:pPr>
            <w:r>
              <w:rPr>
                <w:rFonts w:hint="eastAsia"/>
              </w:rPr>
              <w:t>竣工日期</w:t>
            </w:r>
          </w:p>
        </w:tc>
        <w:tc>
          <w:tcPr>
            <w:tcW w:w="2568" w:type="dxa"/>
            <w:gridSpan w:val="2"/>
            <w:tcBorders>
              <w:top w:val="single" w:color="auto" w:sz="4" w:space="0"/>
              <w:left w:val="single" w:color="auto" w:sz="4" w:space="0"/>
              <w:bottom w:val="single" w:color="auto" w:sz="4" w:space="0"/>
            </w:tcBorders>
            <w:vAlign w:val="top"/>
          </w:tcPr>
          <w:p>
            <w:pPr>
              <w:pStyle w:val="21"/>
            </w:pPr>
            <w:r>
              <w:rPr>
                <w:rFonts w:hint="eastAsia"/>
                <w:i/>
                <w:iCs/>
                <w:lang w:eastAsia="zh-CN"/>
              </w:rPr>
              <w:t>填最交工验收日期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试运行开始日期</w:t>
            </w:r>
          </w:p>
        </w:tc>
        <w:tc>
          <w:tcPr>
            <w:tcW w:w="2835" w:type="dxa"/>
            <w:gridSpan w:val="3"/>
            <w:tcBorders>
              <w:top w:val="single" w:color="auto" w:sz="4" w:space="0"/>
              <w:left w:val="single" w:color="auto" w:sz="4" w:space="0"/>
              <w:bottom w:val="single" w:color="auto" w:sz="4" w:space="0"/>
            </w:tcBorders>
          </w:tcPr>
          <w:p>
            <w:pPr>
              <w:pStyle w:val="21"/>
            </w:pPr>
          </w:p>
        </w:tc>
        <w:tc>
          <w:tcPr>
            <w:tcW w:w="1859" w:type="dxa"/>
            <w:gridSpan w:val="2"/>
            <w:tcBorders>
              <w:top w:val="single" w:color="auto" w:sz="4" w:space="0"/>
              <w:left w:val="single" w:color="auto" w:sz="4" w:space="0"/>
              <w:bottom w:val="single" w:color="auto" w:sz="4" w:space="0"/>
            </w:tcBorders>
            <w:vAlign w:val="center"/>
          </w:tcPr>
          <w:p>
            <w:pPr>
              <w:pStyle w:val="21"/>
              <w:jc w:val="center"/>
            </w:pPr>
            <w:r>
              <w:rPr>
                <w:rFonts w:hint="eastAsia"/>
              </w:rPr>
              <w:t>试运行完成日期</w:t>
            </w:r>
          </w:p>
        </w:tc>
        <w:tc>
          <w:tcPr>
            <w:tcW w:w="2568" w:type="dxa"/>
            <w:gridSpan w:val="2"/>
            <w:tcBorders>
              <w:top w:val="single" w:color="auto" w:sz="4" w:space="0"/>
              <w:left w:val="single" w:color="auto" w:sz="4" w:space="0"/>
              <w:bottom w:val="single" w:color="auto" w:sz="4" w:space="0"/>
            </w:tcBorders>
            <w:vAlign w:val="center"/>
          </w:tcPr>
          <w:p>
            <w:pPr>
              <w:pStyle w:val="21"/>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设</w:t>
            </w:r>
            <w:r>
              <w:t xml:space="preserve"> </w:t>
            </w:r>
            <w:r>
              <w:rPr>
                <w:rFonts w:hint="eastAsia"/>
              </w:rPr>
              <w:t>计</w:t>
            </w:r>
            <w:r>
              <w:t xml:space="preserve"> </w:t>
            </w:r>
            <w:r>
              <w:rPr>
                <w:rFonts w:hint="eastAsia"/>
              </w:rPr>
              <w:t>单</w:t>
            </w:r>
            <w:r>
              <w:t xml:space="preserve"> </w:t>
            </w:r>
            <w:r>
              <w:rPr>
                <w:rFonts w:hint="eastAsia"/>
              </w:rPr>
              <w:t>位</w:t>
            </w:r>
          </w:p>
        </w:tc>
        <w:tc>
          <w:tcPr>
            <w:tcW w:w="2835" w:type="dxa"/>
            <w:gridSpan w:val="3"/>
            <w:tcBorders>
              <w:top w:val="single" w:color="auto" w:sz="4" w:space="0"/>
              <w:left w:val="single" w:color="auto" w:sz="4" w:space="0"/>
              <w:bottom w:val="single" w:color="auto" w:sz="4" w:space="0"/>
            </w:tcBorders>
          </w:tcPr>
          <w:p>
            <w:pPr>
              <w:pStyle w:val="21"/>
              <w:rPr>
                <w:rFonts w:hint="eastAsia" w:eastAsia="宋体"/>
                <w:lang w:val="en-US" w:eastAsia="zh-CN"/>
              </w:rPr>
            </w:pPr>
            <w:r>
              <w:rPr>
                <w:rFonts w:hint="eastAsia"/>
                <w:lang w:val="en-US" w:eastAsia="zh-CN"/>
              </w:rPr>
              <w:t>XXX公司</w:t>
            </w:r>
            <w:r>
              <w:rPr>
                <w:rFonts w:hint="eastAsia"/>
                <w:i/>
                <w:iCs/>
                <w:lang w:val="en-US" w:eastAsia="zh-CN"/>
              </w:rPr>
              <w:t>等（主要单位）</w:t>
            </w:r>
          </w:p>
        </w:tc>
        <w:tc>
          <w:tcPr>
            <w:tcW w:w="1859" w:type="dxa"/>
            <w:gridSpan w:val="2"/>
            <w:tcBorders>
              <w:top w:val="single" w:color="auto" w:sz="4" w:space="0"/>
              <w:left w:val="single" w:color="auto" w:sz="4" w:space="0"/>
              <w:bottom w:val="single" w:color="auto" w:sz="4" w:space="0"/>
            </w:tcBorders>
          </w:tcPr>
          <w:p>
            <w:pPr>
              <w:pStyle w:val="21"/>
            </w:pPr>
            <w:r>
              <w:rPr>
                <w:rFonts w:hint="eastAsia"/>
              </w:rPr>
              <w:t>监</w:t>
            </w:r>
            <w:r>
              <w:t xml:space="preserve"> </w:t>
            </w:r>
            <w:r>
              <w:rPr>
                <w:rFonts w:hint="eastAsia"/>
              </w:rPr>
              <w:t>理</w:t>
            </w:r>
            <w:r>
              <w:t xml:space="preserve"> </w:t>
            </w:r>
            <w:r>
              <w:rPr>
                <w:rFonts w:hint="eastAsia"/>
              </w:rPr>
              <w:t>单</w:t>
            </w:r>
            <w:r>
              <w:t xml:space="preserve"> </w:t>
            </w:r>
            <w:r>
              <w:rPr>
                <w:rFonts w:hint="eastAsia"/>
              </w:rPr>
              <w:t>位</w:t>
            </w:r>
          </w:p>
        </w:tc>
        <w:tc>
          <w:tcPr>
            <w:tcW w:w="2568" w:type="dxa"/>
            <w:gridSpan w:val="2"/>
            <w:tcBorders>
              <w:top w:val="single" w:color="auto" w:sz="4" w:space="0"/>
              <w:left w:val="single" w:color="auto" w:sz="4" w:space="0"/>
              <w:bottom w:val="single" w:color="auto" w:sz="4" w:space="0"/>
            </w:tcBorders>
            <w:vAlign w:val="top"/>
          </w:tcPr>
          <w:p>
            <w:pPr>
              <w:pStyle w:val="21"/>
            </w:pPr>
            <w:r>
              <w:rPr>
                <w:rFonts w:hint="eastAsia"/>
                <w:lang w:val="en-US" w:eastAsia="zh-CN"/>
              </w:rPr>
              <w:t>XXX公司</w:t>
            </w:r>
            <w:r>
              <w:rPr>
                <w:rFonts w:hint="eastAsia"/>
                <w:i/>
                <w:iCs/>
                <w:lang w:val="en-US" w:eastAsia="zh-CN"/>
              </w:rPr>
              <w:t>等（主要单位）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施</w:t>
            </w:r>
            <w:r>
              <w:t xml:space="preserve"> </w:t>
            </w:r>
            <w:r>
              <w:rPr>
                <w:rFonts w:hint="eastAsia"/>
              </w:rPr>
              <w:t>工</w:t>
            </w:r>
            <w:r>
              <w:t xml:space="preserve"> </w:t>
            </w:r>
            <w:r>
              <w:rPr>
                <w:rFonts w:hint="eastAsia"/>
              </w:rPr>
              <w:t>单</w:t>
            </w:r>
            <w:r>
              <w:t xml:space="preserve"> </w:t>
            </w:r>
            <w:r>
              <w:rPr>
                <w:rFonts w:hint="eastAsia"/>
              </w:rPr>
              <w:t>位</w:t>
            </w:r>
          </w:p>
        </w:tc>
        <w:tc>
          <w:tcPr>
            <w:tcW w:w="7262" w:type="dxa"/>
            <w:gridSpan w:val="7"/>
            <w:tcBorders>
              <w:top w:val="single" w:color="auto" w:sz="4" w:space="0"/>
              <w:left w:val="single" w:color="auto" w:sz="4" w:space="0"/>
              <w:bottom w:val="single" w:color="auto" w:sz="4" w:space="0"/>
            </w:tcBorders>
            <w:vAlign w:val="top"/>
          </w:tcPr>
          <w:p>
            <w:pPr>
              <w:pStyle w:val="21"/>
            </w:pPr>
            <w:r>
              <w:rPr>
                <w:rFonts w:hint="eastAsia"/>
                <w:lang w:val="en-US" w:eastAsia="zh-CN"/>
              </w:rPr>
              <w:t>XXX公司</w:t>
            </w:r>
            <w:bookmarkStart w:id="0" w:name="_GoBack"/>
            <w:r>
              <w:rPr>
                <w:rFonts w:hint="eastAsia"/>
                <w:i/>
                <w:iCs/>
                <w:lang w:val="en-US" w:eastAsia="zh-CN"/>
              </w:rPr>
              <w:t>等（主要总包单位）</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申请说明</w:t>
            </w:r>
          </w:p>
        </w:tc>
        <w:tc>
          <w:tcPr>
            <w:tcW w:w="7262" w:type="dxa"/>
            <w:gridSpan w:val="7"/>
            <w:tcBorders>
              <w:top w:val="single" w:color="auto" w:sz="4" w:space="0"/>
              <w:left w:val="single" w:color="auto" w:sz="4" w:space="0"/>
              <w:bottom w:val="single" w:color="auto" w:sz="4" w:space="0"/>
            </w:tcBorders>
            <w:vAlign w:val="center"/>
          </w:tcPr>
          <w:p>
            <w:pPr>
              <w:pStyle w:val="21"/>
            </w:pPr>
            <w:r>
              <w:t xml:space="preserve">                  </w:t>
            </w:r>
            <w:r>
              <w:rPr>
                <w:rFonts w:hint="eastAsia"/>
              </w:rPr>
              <w:t>（如页面不够，请另附页）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426" w:hRule="atLeast"/>
          <w:jc w:val="center"/>
        </w:trPr>
        <w:tc>
          <w:tcPr>
            <w:tcW w:w="1761" w:type="dxa"/>
            <w:tcBorders>
              <w:top w:val="single" w:color="auto" w:sz="4" w:space="0"/>
              <w:bottom w:val="single" w:color="auto" w:sz="4" w:space="0"/>
              <w:right w:val="single" w:color="auto" w:sz="4" w:space="0"/>
            </w:tcBorders>
            <w:vAlign w:val="center"/>
          </w:tcPr>
          <w:p>
            <w:pPr>
              <w:pStyle w:val="21"/>
            </w:pPr>
            <w:r>
              <w:rPr>
                <w:rFonts w:hint="eastAsia"/>
              </w:rPr>
              <w:t>附件名称</w:t>
            </w:r>
          </w:p>
        </w:tc>
        <w:tc>
          <w:tcPr>
            <w:tcW w:w="7262" w:type="dxa"/>
            <w:gridSpan w:val="7"/>
            <w:tcBorders>
              <w:top w:val="single" w:color="auto" w:sz="4" w:space="0"/>
              <w:left w:val="single" w:color="auto" w:sz="4" w:space="0"/>
              <w:bottom w:val="single" w:color="auto" w:sz="4" w:space="0"/>
            </w:tcBorders>
            <w:vAlign w:val="center"/>
          </w:tcPr>
          <w:p>
            <w:pPr>
              <w:pStyle w:val="21"/>
              <w:rPr>
                <w:rFonts w:ascii="宋体"/>
              </w:rPr>
            </w:pPr>
            <w:r>
              <w:rPr>
                <w:rFonts w:ascii="宋体" w:hAnsi="宋体"/>
              </w:rPr>
              <w:t>1</w:t>
            </w:r>
            <w:r>
              <w:rPr>
                <w:rFonts w:hint="eastAsia" w:ascii="宋体" w:hAnsi="宋体"/>
              </w:rPr>
              <w:t>、</w:t>
            </w:r>
            <w:r>
              <w:rPr>
                <w:rFonts w:hint="eastAsia" w:ascii="Arial" w:hAnsi="Arial"/>
                <w:color w:val="333333"/>
                <w:shd w:val="clear" w:color="auto" w:fill="FFFFFF"/>
              </w:rPr>
              <w:t>申请人情况及相关证明材料（如营业执照等）；</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r>
              <w:rPr>
                <w:rFonts w:ascii="Arial" w:hAnsi="Arial"/>
                <w:color w:val="333333"/>
                <w:shd w:val="clear" w:color="auto" w:fill="FFFFFF"/>
              </w:rPr>
              <w:t xml:space="preserve">  </w:t>
            </w:r>
            <w:r>
              <w:rPr>
                <w:rFonts w:hint="eastAsia" w:ascii="Arial" w:hAnsi="Arial"/>
                <w:color w:val="333333"/>
                <w:shd w:val="clear" w:color="auto" w:fill="FFFFFF"/>
              </w:rPr>
              <w:t xml:space="preserve">                           </w:t>
            </w:r>
          </w:p>
          <w:p>
            <w:pPr>
              <w:pStyle w:val="21"/>
              <w:rPr>
                <w:rFonts w:ascii="宋体"/>
              </w:rPr>
            </w:pPr>
            <w:r>
              <w:rPr>
                <w:rFonts w:ascii="宋体" w:hAnsi="宋体"/>
              </w:rPr>
              <w:t>2</w:t>
            </w:r>
            <w:r>
              <w:rPr>
                <w:rFonts w:hint="eastAsia" w:ascii="宋体" w:hAnsi="宋体"/>
              </w:rPr>
              <w:t>、</w:t>
            </w:r>
            <w:r>
              <w:rPr>
                <w:rFonts w:hint="eastAsia" w:ascii="Arial" w:hAnsi="Arial"/>
                <w:color w:val="333333"/>
                <w:shd w:val="clear" w:color="auto" w:fill="FFFFFF"/>
              </w:rPr>
              <w:t>竣工验收</w:t>
            </w:r>
            <w:r>
              <w:rPr>
                <w:rFonts w:ascii="Arial" w:hAnsi="Arial"/>
                <w:color w:val="333333"/>
                <w:shd w:val="clear" w:color="auto" w:fill="FFFFFF"/>
              </w:rPr>
              <w:t>工</w:t>
            </w:r>
            <w:r>
              <w:rPr>
                <w:rFonts w:hint="eastAsia" w:ascii="Arial" w:hAnsi="Arial"/>
                <w:color w:val="333333"/>
                <w:shd w:val="clear" w:color="auto" w:fill="FFFFFF"/>
              </w:rPr>
              <w:t>作报告（有尾留工程的情况说明）</w:t>
            </w:r>
            <w:r>
              <w:rPr>
                <w:rFonts w:hint="eastAsia"/>
              </w:rPr>
              <w:t>；</w:t>
            </w:r>
            <w:r>
              <w:rPr>
                <w:rFonts w:ascii="宋体" w:hAnsi="宋体"/>
              </w:rPr>
              <w:t xml:space="preserve">                </w:t>
            </w:r>
            <w:r>
              <w:rPr>
                <w:rFonts w:hint="eastAsia" w:ascii="宋体" w:hAnsi="宋体"/>
              </w:rPr>
              <w:t xml:space="preserve"> □</w:t>
            </w:r>
          </w:p>
          <w:p>
            <w:pPr>
              <w:pStyle w:val="21"/>
              <w:rPr>
                <w:rFonts w:ascii="Arial" w:hAnsi="Arial"/>
                <w:color w:val="333333"/>
                <w:shd w:val="clear" w:color="auto" w:fill="FFFFFF"/>
              </w:rPr>
            </w:pPr>
            <w:r>
              <w:rPr>
                <w:rFonts w:ascii="宋体" w:hAnsi="宋体"/>
              </w:rPr>
              <w:t>3</w:t>
            </w:r>
            <w:r>
              <w:rPr>
                <w:rFonts w:hint="eastAsia" w:ascii="宋体" w:hAnsi="宋体"/>
              </w:rPr>
              <w:t>、</w:t>
            </w:r>
            <w:r>
              <w:rPr>
                <w:rFonts w:hint="eastAsia" w:ascii="Arial" w:hAnsi="Arial"/>
                <w:color w:val="333333"/>
                <w:shd w:val="clear" w:color="auto" w:fill="FFFFFF"/>
              </w:rPr>
              <w:t>主要工艺设备或者设施调试报告（需</w:t>
            </w:r>
            <w:r>
              <w:rPr>
                <w:rFonts w:ascii="Arial" w:hAnsi="Arial"/>
                <w:color w:val="333333"/>
                <w:shd w:val="clear" w:color="auto" w:fill="FFFFFF"/>
              </w:rPr>
              <w:t>要工</w:t>
            </w:r>
            <w:r>
              <w:rPr>
                <w:rFonts w:hint="eastAsia" w:ascii="Arial" w:hAnsi="Arial"/>
                <w:color w:val="333333"/>
                <w:shd w:val="clear" w:color="auto" w:fill="FFFFFF"/>
              </w:rPr>
              <w:t>艺</w:t>
            </w:r>
            <w:r>
              <w:rPr>
                <w:rFonts w:ascii="Arial" w:hAnsi="Arial"/>
                <w:color w:val="333333"/>
                <w:shd w:val="clear" w:color="auto" w:fill="FFFFFF"/>
              </w:rPr>
              <w:t>设备</w:t>
            </w:r>
            <w:r>
              <w:rPr>
                <w:rFonts w:hint="eastAsia" w:ascii="Arial" w:hAnsi="Arial"/>
                <w:color w:val="333333"/>
                <w:shd w:val="clear" w:color="auto" w:fill="FFFFFF"/>
              </w:rPr>
              <w:t>或</w:t>
            </w:r>
            <w:r>
              <w:rPr>
                <w:rFonts w:ascii="Arial" w:hAnsi="Arial"/>
                <w:color w:val="333333"/>
                <w:shd w:val="clear" w:color="auto" w:fill="FFFFFF"/>
              </w:rPr>
              <w:t>设施调试报告的项目）</w:t>
            </w:r>
          </w:p>
          <w:p>
            <w:pPr>
              <w:pStyle w:val="21"/>
              <w:rPr>
                <w:rFonts w:ascii="Arial" w:hAnsi="Arial"/>
                <w:color w:val="333333"/>
                <w:shd w:val="clear" w:color="auto" w:fill="FFFFFF"/>
              </w:rPr>
            </w:pP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r>
              <w:rPr>
                <w:rFonts w:hint="eastAsia" w:ascii="Arial" w:hAnsi="Arial"/>
                <w:color w:val="333333"/>
                <w:shd w:val="clear" w:color="auto" w:fill="FFFFFF"/>
              </w:rPr>
              <w:t xml:space="preserve">  </w:t>
            </w:r>
          </w:p>
          <w:p>
            <w:pPr>
              <w:pStyle w:val="21"/>
              <w:rPr>
                <w:rFonts w:ascii="Arial" w:hAnsi="Arial"/>
                <w:color w:val="333333"/>
                <w:shd w:val="clear" w:color="auto" w:fill="FFFFFF"/>
              </w:rPr>
            </w:pPr>
            <w:r>
              <w:rPr>
                <w:rFonts w:ascii="宋体" w:hAnsi="宋体"/>
              </w:rPr>
              <w:t>4</w:t>
            </w:r>
            <w:r>
              <w:rPr>
                <w:rFonts w:hint="eastAsia" w:ascii="宋体" w:hAnsi="宋体"/>
              </w:rPr>
              <w:t>、</w:t>
            </w:r>
            <w:r>
              <w:rPr>
                <w:rFonts w:hint="eastAsia" w:ascii="Arial" w:hAnsi="Arial"/>
                <w:shd w:val="clear" w:color="auto" w:fill="FFFFFF"/>
              </w:rPr>
              <w:t>建设、设计、施工、监理、质监等单位的工作报告</w:t>
            </w:r>
            <w:r>
              <w:rPr>
                <w:rFonts w:hint="eastAsia" w:ascii="Arial" w:hAnsi="Arial"/>
                <w:color w:val="333333"/>
                <w:shd w:val="clear" w:color="auto" w:fill="FFFFFF"/>
              </w:rPr>
              <w:t xml:space="preserve">；          </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p>
          <w:p>
            <w:pPr>
              <w:pStyle w:val="21"/>
              <w:rPr>
                <w:rFonts w:ascii="宋体" w:hAnsi="宋体"/>
              </w:rPr>
            </w:pPr>
            <w:r>
              <w:rPr>
                <w:rFonts w:ascii="宋体" w:hAnsi="宋体"/>
              </w:rPr>
              <w:t>5</w:t>
            </w:r>
            <w:r>
              <w:rPr>
                <w:rFonts w:hint="eastAsia" w:ascii="宋体" w:hAnsi="宋体"/>
              </w:rPr>
              <w:t>、交工</w:t>
            </w:r>
            <w:r>
              <w:rPr>
                <w:rFonts w:ascii="宋体" w:hAnsi="宋体"/>
              </w:rPr>
              <w:t>验收合格报告</w:t>
            </w:r>
            <w:r>
              <w:rPr>
                <w:rFonts w:hint="eastAsia" w:ascii="宋体" w:hAnsi="宋体"/>
              </w:rPr>
              <w:t xml:space="preserve">                                          □</w:t>
            </w:r>
          </w:p>
          <w:p>
            <w:pPr>
              <w:pStyle w:val="21"/>
              <w:rPr>
                <w:rFonts w:ascii="宋体" w:hAnsi="宋体"/>
              </w:rPr>
            </w:pPr>
            <w:r>
              <w:rPr>
                <w:rFonts w:ascii="宋体" w:hAnsi="宋体"/>
              </w:rPr>
              <w:t>6</w:t>
            </w:r>
            <w:r>
              <w:rPr>
                <w:rFonts w:hint="eastAsia" w:ascii="宋体" w:hAnsi="宋体"/>
              </w:rPr>
              <w:t>、</w:t>
            </w:r>
            <w:r>
              <w:rPr>
                <w:rFonts w:hint="eastAsia" w:ascii="Arial" w:hAnsi="Arial"/>
                <w:color w:val="333333"/>
                <w:shd w:val="clear" w:color="auto" w:fill="FFFFFF"/>
              </w:rPr>
              <w:t xml:space="preserve">试运行报告                                </w:t>
            </w:r>
            <w:r>
              <w:rPr>
                <w:rFonts w:hint="eastAsia" w:ascii="宋体" w:hAnsi="宋体"/>
              </w:rPr>
              <w:t xml:space="preserve"> </w:t>
            </w:r>
            <w:r>
              <w:rPr>
                <w:rFonts w:ascii="宋体" w:hAnsi="宋体"/>
              </w:rPr>
              <w:t xml:space="preserve">               </w:t>
            </w:r>
            <w:r>
              <w:rPr>
                <w:rFonts w:hint="eastAsia" w:ascii="宋体" w:hAnsi="宋体"/>
              </w:rPr>
              <w:t xml:space="preserve">□                             </w:t>
            </w:r>
          </w:p>
          <w:p>
            <w:pPr>
              <w:pStyle w:val="21"/>
              <w:rPr>
                <w:rFonts w:ascii="Arial" w:hAnsi="Arial"/>
                <w:color w:val="333333"/>
                <w:shd w:val="clear" w:color="auto" w:fill="FFFFFF"/>
              </w:rPr>
            </w:pPr>
            <w:r>
              <w:rPr>
                <w:rFonts w:ascii="宋体" w:hAnsi="宋体"/>
              </w:rPr>
              <w:t>7</w:t>
            </w:r>
            <w:r>
              <w:rPr>
                <w:rFonts w:hint="eastAsia" w:ascii="宋体" w:hAnsi="宋体"/>
              </w:rPr>
              <w:t>、</w:t>
            </w:r>
            <w:r>
              <w:rPr>
                <w:rFonts w:hint="eastAsia" w:ascii="Arial" w:hAnsi="Arial"/>
                <w:color w:val="333333"/>
                <w:shd w:val="clear" w:color="auto" w:fill="FFFFFF"/>
              </w:rPr>
              <w:t>竣工决算报告和审计、</w:t>
            </w:r>
            <w:r>
              <w:rPr>
                <w:rFonts w:ascii="Arial" w:hAnsi="Arial"/>
                <w:color w:val="333333"/>
                <w:shd w:val="clear" w:color="auto" w:fill="FFFFFF"/>
              </w:rPr>
              <w:t>审价</w:t>
            </w:r>
            <w:r>
              <w:rPr>
                <w:rFonts w:hint="eastAsia" w:ascii="Arial" w:hAnsi="Arial"/>
                <w:color w:val="333333"/>
                <w:shd w:val="clear" w:color="auto" w:fill="FFFFFF"/>
              </w:rPr>
              <w:t xml:space="preserve">报告。             </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r>
              <w:rPr>
                <w:rFonts w:hint="eastAsia" w:ascii="Arial" w:hAnsi="Arial"/>
                <w:color w:val="333333"/>
                <w:shd w:val="clear" w:color="auto" w:fill="FFFFFF"/>
              </w:rPr>
              <w:t xml:space="preserve">         </w:t>
            </w:r>
            <w:r>
              <w:rPr>
                <w:rFonts w:ascii="Arial" w:hAnsi="Arial"/>
                <w:color w:val="333333"/>
                <w:shd w:val="clear" w:color="auto" w:fill="FFFFFF"/>
              </w:rPr>
              <w:t xml:space="preserve"> </w:t>
            </w:r>
          </w:p>
          <w:p>
            <w:pPr>
              <w:pStyle w:val="21"/>
              <w:ind w:left="440" w:hanging="440" w:hangingChars="200"/>
              <w:rPr>
                <w:rFonts w:ascii="Arial" w:hAnsi="Arial"/>
                <w:color w:val="333333"/>
                <w:shd w:val="clear" w:color="auto" w:fill="FFFFFF"/>
              </w:rPr>
            </w:pPr>
            <w:r>
              <w:rPr>
                <w:rFonts w:ascii="宋体" w:hAnsi="宋体"/>
              </w:rPr>
              <w:t>8</w:t>
            </w:r>
            <w:r>
              <w:rPr>
                <w:rFonts w:hint="eastAsia" w:ascii="宋体" w:hAnsi="宋体"/>
              </w:rPr>
              <w:t>、</w:t>
            </w:r>
            <w:r>
              <w:rPr>
                <w:rFonts w:hint="eastAsia" w:ascii="Arial" w:hAnsi="Arial"/>
                <w:color w:val="333333"/>
                <w:shd w:val="clear" w:color="auto" w:fill="FFFFFF"/>
              </w:rPr>
              <w:t>环保、消防、卫生、规划、档案等部门的验收意见</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r>
              <w:rPr>
                <w:rFonts w:hint="eastAsia" w:ascii="Arial" w:hAnsi="Arial"/>
                <w:color w:val="333333"/>
                <w:shd w:val="clear" w:color="auto" w:fill="FFFFFF"/>
              </w:rPr>
              <w:t xml:space="preserve"> </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ascii="Arial" w:hAnsi="Arial"/>
                <w:color w:val="333333"/>
                <w:shd w:val="clear" w:color="auto" w:fill="FFFFFF"/>
              </w:rPr>
              <w:t xml:space="preserve"> </w:t>
            </w:r>
            <w:r>
              <w:rPr>
                <w:rFonts w:hint="eastAsia" w:ascii="Arial" w:hAnsi="Arial"/>
                <w:color w:val="333333"/>
                <w:shd w:val="clear" w:color="auto" w:fill="FFFFFF"/>
              </w:rPr>
              <w:t xml:space="preserve">  </w:t>
            </w:r>
          </w:p>
          <w:p>
            <w:pPr>
              <w:pStyle w:val="21"/>
              <w:rPr>
                <w:rFonts w:ascii="宋体" w:hAnsi="宋体"/>
              </w:rPr>
            </w:pPr>
            <w:r>
              <w:rPr>
                <w:rFonts w:ascii="宋体" w:hAnsi="宋体"/>
              </w:rPr>
              <w:t>9</w:t>
            </w:r>
            <w:r>
              <w:rPr>
                <w:rFonts w:hint="eastAsia" w:ascii="宋体" w:hAnsi="宋体"/>
              </w:rPr>
              <w:t>、</w:t>
            </w:r>
            <w:r>
              <w:rPr>
                <w:rFonts w:hint="eastAsia" w:ascii="宋体" w:hAnsi="宋体"/>
                <w:color w:val="333333"/>
                <w:shd w:val="clear" w:color="auto" w:fill="FFFFFF"/>
              </w:rPr>
              <w:t>实船适航检验报告</w:t>
            </w:r>
            <w:r>
              <w:rPr>
                <w:rFonts w:hint="eastAsia" w:ascii="宋体" w:hAnsi="宋体"/>
              </w:rPr>
              <w:t xml:space="preserve">；                           </w:t>
            </w:r>
            <w:r>
              <w:rPr>
                <w:rFonts w:ascii="宋体" w:hAnsi="宋体"/>
              </w:rPr>
              <w:t xml:space="preserve">             </w:t>
            </w:r>
            <w:r>
              <w:rPr>
                <w:rFonts w:hint="eastAsia" w:ascii="宋体" w:hAnsi="宋体"/>
              </w:rPr>
              <w:t>□</w:t>
            </w:r>
            <w:r>
              <w:rPr>
                <w:rFonts w:ascii="宋体" w:hAnsi="宋体"/>
              </w:rPr>
              <w:t xml:space="preserve"> </w:t>
            </w:r>
          </w:p>
          <w:p>
            <w:pPr>
              <w:pStyle w:val="21"/>
              <w:rPr>
                <w:rFonts w:ascii="宋体" w:hAnsi="宋体"/>
              </w:rPr>
            </w:pPr>
            <w:r>
              <w:rPr>
                <w:rFonts w:ascii="宋体" w:hAnsi="宋体"/>
              </w:rPr>
              <w:t>10</w:t>
            </w:r>
            <w:r>
              <w:rPr>
                <w:rFonts w:hint="eastAsia" w:ascii="宋体" w:hAnsi="宋体"/>
              </w:rPr>
              <w:t>、</w:t>
            </w:r>
            <w:r>
              <w:rPr>
                <w:rFonts w:hint="eastAsia" w:ascii="宋体" w:hAnsi="宋体"/>
                <w:color w:val="333333"/>
                <w:shd w:val="clear" w:color="auto" w:fill="FFFFFF"/>
              </w:rPr>
              <w:t xml:space="preserve">竣工图 </w:t>
            </w:r>
            <w:r>
              <w:rPr>
                <w:rFonts w:ascii="宋体" w:hAnsi="宋体"/>
              </w:rPr>
              <w:t xml:space="preserve">                                                 </w:t>
            </w:r>
            <w:r>
              <w:rPr>
                <w:rFonts w:hint="eastAsia" w:ascii="宋体" w:hAnsi="宋体"/>
              </w:rPr>
              <w:t xml:space="preserve"> □</w:t>
            </w:r>
          </w:p>
          <w:p>
            <w:pPr>
              <w:pStyle w:val="21"/>
              <w:widowControl w:val="0"/>
              <w:jc w:val="both"/>
              <w:rPr>
                <w:rFonts w:ascii="宋体" w:hAnsi="宋体"/>
              </w:rPr>
            </w:pPr>
            <w:r>
              <w:rPr>
                <w:rFonts w:ascii="宋体" w:hAnsi="宋体"/>
              </w:rPr>
              <w:t>11</w:t>
            </w:r>
            <w:r>
              <w:rPr>
                <w:rFonts w:hint="eastAsia" w:ascii="宋体" w:hAnsi="宋体"/>
              </w:rPr>
              <w:t>、</w:t>
            </w:r>
            <w:r>
              <w:rPr>
                <w:rFonts w:hint="eastAsia" w:ascii="宋体" w:hAnsi="宋体"/>
                <w:color w:val="333333"/>
                <w:shd w:val="clear" w:color="auto" w:fill="FFFFFF"/>
              </w:rPr>
              <w:t xml:space="preserve">可行性研究、初步设计、规划、开工、环保等行政部门批准文件       </w:t>
            </w:r>
            <w:r>
              <w:rPr>
                <w:rFonts w:hint="eastAsia" w:ascii="宋体" w:hAnsi="宋体"/>
              </w:rPr>
              <w:t>□</w:t>
            </w:r>
            <w:r>
              <w:rPr>
                <w:rFonts w:ascii="宋体" w:hAnsi="宋体"/>
              </w:rPr>
              <w:t xml:space="preserve">                     </w:t>
            </w:r>
          </w:p>
          <w:p>
            <w:pPr>
              <w:pStyle w:val="21"/>
              <w:widowControl w:val="0"/>
              <w:jc w:val="both"/>
              <w:rPr>
                <w:rFonts w:ascii="宋体" w:hAnsi="宋体"/>
              </w:rPr>
            </w:pPr>
            <w:r>
              <w:rPr>
                <w:rFonts w:ascii="宋体" w:hAnsi="宋体"/>
              </w:rPr>
              <w:t>12</w:t>
            </w:r>
            <w:r>
              <w:rPr>
                <w:rFonts w:hint="eastAsia" w:ascii="宋体" w:hAnsi="宋体"/>
              </w:rPr>
              <w:t>、</w:t>
            </w:r>
            <w:r>
              <w:rPr>
                <w:rFonts w:hint="eastAsia" w:ascii="宋体" w:hAnsi="宋体"/>
                <w:color w:val="333333"/>
                <w:shd w:val="clear" w:color="auto" w:fill="FFFFFF"/>
              </w:rPr>
              <w:t>航运枢纽工程阶段验收合格（建设内容含航运枢纽工程）</w:t>
            </w:r>
            <w:r>
              <w:rPr>
                <w:rFonts w:ascii="宋体" w:hAnsi="宋体"/>
                <w:color w:val="333333"/>
                <w:shd w:val="clear" w:color="auto" w:fill="FFFFFF"/>
              </w:rPr>
              <w:t xml:space="preserve">       </w:t>
            </w:r>
            <w:r>
              <w:rPr>
                <w:rFonts w:hint="eastAsia" w:ascii="宋体" w:hAnsi="宋体"/>
              </w:rPr>
              <w:t>□</w:t>
            </w:r>
            <w:r>
              <w:rPr>
                <w:rFonts w:ascii="宋体" w:hAnsi="宋体"/>
                <w:color w:val="333333"/>
                <w:shd w:val="clear" w:color="auto" w:fill="FFFFFF"/>
              </w:rPr>
              <w:t xml:space="preserve"> </w:t>
            </w:r>
            <w:r>
              <w:rPr>
                <w:rFonts w:ascii="宋体" w:hAnsi="宋体"/>
              </w:rPr>
              <w:t xml:space="preserve">                                      </w:t>
            </w:r>
          </w:p>
          <w:p>
            <w:pPr>
              <w:pStyle w:val="21"/>
            </w:pPr>
            <w:r>
              <w:rPr>
                <w:rFonts w:ascii="宋体" w:hAnsi="宋体"/>
              </w:rPr>
              <w:t>13</w:t>
            </w:r>
            <w:r>
              <w:rPr>
                <w:rFonts w:hint="eastAsia" w:ascii="宋体" w:hAnsi="宋体"/>
              </w:rPr>
              <w:t>、</w:t>
            </w:r>
            <w:r>
              <w:rPr>
                <w:rFonts w:hint="eastAsia" w:ascii="宋体" w:hAnsi="宋体"/>
                <w:color w:val="333333"/>
                <w:shd w:val="clear" w:color="auto" w:fill="FFFFFF"/>
              </w:rPr>
              <w:t>航</w:t>
            </w:r>
            <w:r>
              <w:rPr>
                <w:rFonts w:hint="eastAsia" w:ascii="Arial" w:hAnsi="Arial"/>
                <w:color w:val="333333"/>
                <w:shd w:val="clear" w:color="auto" w:fill="FFFFFF"/>
              </w:rPr>
              <w:t>运枢纽工程以及技术复杂的其他航道工程已经竣工验收部门委托第三方单位初步验收合格。</w:t>
            </w:r>
            <w:r>
              <w:rPr>
                <w:rFonts w:ascii="Arial" w:hAnsi="Arial"/>
                <w:color w:val="333333"/>
                <w:shd w:val="clear" w:color="auto" w:fill="FFFFFF"/>
              </w:rPr>
              <w:t>(</w:t>
            </w:r>
            <w:r>
              <w:rPr>
                <w:rFonts w:hint="eastAsia" w:ascii="Arial" w:hAnsi="Arial"/>
                <w:color w:val="333333"/>
                <w:shd w:val="clear" w:color="auto" w:fill="FFFFFF"/>
              </w:rPr>
              <w:t>需要初步验收的项目</w:t>
            </w:r>
            <w:r>
              <w:rPr>
                <w:rFonts w:ascii="Arial" w:hAnsi="Arial"/>
                <w:color w:val="333333"/>
                <w:shd w:val="clear" w:color="auto" w:fill="FFFFFF"/>
              </w:rPr>
              <w:t>)</w:t>
            </w:r>
            <w:r>
              <w:rPr>
                <w:rFonts w:hint="eastAsia" w:ascii="Arial" w:hAnsi="Arial"/>
                <w:color w:val="333333"/>
                <w:shd w:val="clear" w:color="auto" w:fill="FFFFFF"/>
              </w:rPr>
              <w:t xml:space="preserve">； </w:t>
            </w:r>
            <w:r>
              <w:rPr>
                <w:rFonts w:ascii="Arial" w:hAnsi="Arial"/>
                <w:color w:val="333333"/>
                <w:shd w:val="clear" w:color="auto" w:fill="FFFFFF"/>
              </w:rPr>
              <w:t xml:space="preserve">            </w:t>
            </w:r>
            <w:r>
              <w:rPr>
                <w:rFonts w:hint="eastAsia" w:ascii="Arial" w:hAnsi="Arial"/>
                <w:color w:val="333333"/>
                <w:shd w:val="clear" w:color="auto" w:fill="FFFFFF"/>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9" w:hRule="atLeast"/>
          <w:jc w:val="center"/>
        </w:trPr>
        <w:tc>
          <w:tcPr>
            <w:tcW w:w="9023" w:type="dxa"/>
            <w:gridSpan w:val="8"/>
            <w:tcBorders>
              <w:top w:val="single" w:color="auto" w:sz="4" w:space="0"/>
              <w:bottom w:val="single" w:color="auto" w:sz="4" w:space="0"/>
            </w:tcBorders>
            <w:vAlign w:val="center"/>
          </w:tcPr>
          <w:p>
            <w:pPr>
              <w:jc w:val="center"/>
              <w:rPr>
                <w:rFonts w:ascii="Calibri" w:hAnsi="Calibri"/>
                <w:szCs w:val="22"/>
              </w:rPr>
            </w:pPr>
            <w:r>
              <w:rPr>
                <w:rFonts w:hint="eastAsia" w:ascii="Calibri" w:hAnsi="Calibri"/>
                <w:szCs w:val="22"/>
              </w:rPr>
              <w:t>承诺</w:t>
            </w:r>
          </w:p>
          <w:p>
            <w:pPr>
              <w:jc w:val="center"/>
              <w:rPr>
                <w:rFonts w:ascii="Calibri" w:hAnsi="Calibri"/>
                <w:szCs w:val="22"/>
              </w:rPr>
            </w:pPr>
            <w:r>
              <w:rPr>
                <w:rFonts w:hint="eastAsia" w:ascii="Calibri" w:hAnsi="Calibri"/>
                <w:szCs w:val="22"/>
              </w:rPr>
              <w:t>本单位所提交申请材料均真实、合法、有效，如有虚假，承担相应法律责任。</w:t>
            </w:r>
          </w:p>
          <w:p>
            <w:pPr>
              <w:jc w:val="center"/>
              <w:rPr>
                <w:rFonts w:ascii="Calibri" w:hAnsi="Calibri"/>
                <w:szCs w:val="22"/>
              </w:rPr>
            </w:pPr>
          </w:p>
          <w:p>
            <w:pPr>
              <w:pStyle w:val="21"/>
              <w:ind w:firstLine="880" w:firstLineChars="400"/>
            </w:pPr>
            <w:r>
              <w:rPr>
                <w:rFonts w:hint="eastAsia"/>
              </w:rPr>
              <w:t>法定代表人（签章）：</w:t>
            </w:r>
            <w:r>
              <w:t xml:space="preserve">                     </w:t>
            </w:r>
            <w:r>
              <w:rPr>
                <w:rFonts w:hint="eastAsia"/>
              </w:rPr>
              <w:t>单</w:t>
            </w:r>
            <w:r>
              <w:t xml:space="preserve">  </w:t>
            </w:r>
            <w:r>
              <w:rPr>
                <w:rFonts w:hint="eastAsia"/>
              </w:rPr>
              <w:t>位（公章）：</w:t>
            </w:r>
          </w:p>
          <w:p>
            <w:pPr>
              <w:pStyle w:val="21"/>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jc w:val="center"/>
        <w:rPr>
          <w:rFonts w:eastAsia="黑体" w:cs="黑体"/>
          <w:b/>
          <w:bCs/>
          <w:sz w:val="28"/>
          <w:szCs w:val="28"/>
        </w:rPr>
      </w:pPr>
      <w:r>
        <w:rPr>
          <w:rFonts w:hint="eastAsia" w:eastAsia="黑体" w:cs="黑体"/>
          <w:b/>
          <w:bCs/>
          <w:sz w:val="28"/>
          <w:szCs w:val="28"/>
        </w:rPr>
        <w:t>上海市交通委员会制</w:t>
      </w:r>
    </w:p>
    <w:p>
      <w:pPr>
        <w:rPr>
          <w:szCs w:val="28"/>
        </w:rPr>
      </w:pPr>
    </w:p>
    <w:p>
      <w:pPr>
        <w:snapToGrid w:val="0"/>
        <w:spacing w:line="360" w:lineRule="auto"/>
        <w:jc w:val="center"/>
        <w:outlineLvl w:val="0"/>
        <w:rPr>
          <w:rFonts w:ascii="华文中宋" w:hAnsi="华文中宋" w:eastAsia="华文中宋"/>
          <w:sz w:val="32"/>
          <w:szCs w:val="32"/>
        </w:rPr>
      </w:pPr>
      <w:r>
        <w:rPr>
          <w:rFonts w:hint="eastAsia"/>
          <w:szCs w:val="28"/>
        </w:rPr>
        <w:t xml:space="preserve"> </w:t>
      </w:r>
      <w:r>
        <w:rPr>
          <w:rFonts w:hint="eastAsia" w:ascii="华文中宋" w:hAnsi="华文中宋" w:eastAsia="华文中宋"/>
          <w:sz w:val="32"/>
          <w:szCs w:val="32"/>
        </w:rPr>
        <w:t>“航</w:t>
      </w:r>
      <w:r>
        <w:rPr>
          <w:rFonts w:ascii="华文中宋" w:hAnsi="华文中宋" w:eastAsia="华文中宋"/>
          <w:sz w:val="32"/>
          <w:szCs w:val="32"/>
        </w:rPr>
        <w:t>道</w:t>
      </w:r>
      <w:r>
        <w:rPr>
          <w:rFonts w:hint="eastAsia" w:ascii="华文中宋" w:hAnsi="华文中宋" w:eastAsia="华文中宋"/>
          <w:sz w:val="32"/>
          <w:szCs w:val="32"/>
        </w:rPr>
        <w:t>工程竣工验收材料”编制格式</w:t>
      </w:r>
    </w:p>
    <w:p>
      <w:pPr>
        <w:snapToGrid w:val="0"/>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一、“航</w:t>
      </w:r>
      <w:r>
        <w:rPr>
          <w:rFonts w:ascii="仿宋_GB2312" w:hAnsi="黑体" w:eastAsia="仿宋_GB2312"/>
          <w:sz w:val="30"/>
          <w:szCs w:val="30"/>
        </w:rPr>
        <w:t>道</w:t>
      </w:r>
      <w:r>
        <w:rPr>
          <w:rFonts w:hint="eastAsia" w:ascii="仿宋_GB2312" w:hAnsi="黑体" w:eastAsia="仿宋_GB2312"/>
          <w:sz w:val="30"/>
          <w:szCs w:val="30"/>
        </w:rPr>
        <w:t>工程竣工验收材料”的名称统一为：×××工程竣工验收材料。材料应采用制版印刷或复印，用纸规格为A4，封面为白色。</w:t>
      </w:r>
    </w:p>
    <w:p>
      <w:pPr>
        <w:snapToGrid w:val="0"/>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二、“航</w:t>
      </w:r>
      <w:r>
        <w:rPr>
          <w:rFonts w:ascii="仿宋_GB2312" w:hAnsi="黑体" w:eastAsia="仿宋_GB2312"/>
          <w:sz w:val="30"/>
          <w:szCs w:val="30"/>
        </w:rPr>
        <w:t>道</w:t>
      </w:r>
      <w:r>
        <w:rPr>
          <w:rFonts w:hint="eastAsia" w:ascii="仿宋_GB2312" w:hAnsi="黑体" w:eastAsia="仿宋_GB2312"/>
          <w:sz w:val="30"/>
          <w:szCs w:val="30"/>
        </w:rPr>
        <w:t>工程竣工验收材料”的编制内容、深度等要求应符合交通运输部《航</w:t>
      </w:r>
      <w:r>
        <w:rPr>
          <w:rFonts w:ascii="仿宋_GB2312" w:hAnsi="黑体" w:eastAsia="仿宋_GB2312"/>
          <w:sz w:val="30"/>
          <w:szCs w:val="30"/>
        </w:rPr>
        <w:t>道</w:t>
      </w:r>
      <w:r>
        <w:rPr>
          <w:rFonts w:hint="eastAsia" w:ascii="仿宋_GB2312" w:hAnsi="黑体" w:eastAsia="仿宋_GB2312"/>
          <w:sz w:val="30"/>
          <w:szCs w:val="30"/>
        </w:rPr>
        <w:t>工程竣工验收管理办法》（交通运输部令</w:t>
      </w:r>
      <w:r>
        <w:rPr>
          <w:rFonts w:ascii="仿宋_GB2312" w:hAnsi="黑体" w:eastAsia="仿宋_GB2312"/>
          <w:sz w:val="30"/>
          <w:szCs w:val="30"/>
        </w:rPr>
        <w:t>2014</w:t>
      </w:r>
      <w:r>
        <w:rPr>
          <w:rFonts w:hint="eastAsia" w:ascii="仿宋_GB2312" w:hAnsi="黑体" w:eastAsia="仿宋_GB2312"/>
          <w:sz w:val="30"/>
          <w:szCs w:val="30"/>
        </w:rPr>
        <w:t>年第</w:t>
      </w:r>
      <w:r>
        <w:rPr>
          <w:rFonts w:ascii="仿宋_GB2312" w:hAnsi="黑体" w:eastAsia="仿宋_GB2312"/>
          <w:sz w:val="30"/>
          <w:szCs w:val="30"/>
        </w:rPr>
        <w:t>13</w:t>
      </w:r>
      <w:r>
        <w:rPr>
          <w:rFonts w:hint="eastAsia" w:ascii="仿宋_GB2312" w:hAnsi="黑体" w:eastAsia="仿宋_GB2312"/>
          <w:sz w:val="30"/>
          <w:szCs w:val="30"/>
        </w:rPr>
        <w:t>号）所提供的资料应内容真实、数据准确、口径一致。</w:t>
      </w:r>
    </w:p>
    <w:p>
      <w:pPr>
        <w:snapToGrid w:val="0"/>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三、“航道工程竣工验收材料”的编制共分“工程竣工报告”、“工程建设管理工作报告”、“工程设计工作报告”、“工程施工工作报告”、“工程监理工作报告”、“工程质量监督工作报告”、“工程试运行报告”（如</w:t>
      </w:r>
      <w:r>
        <w:rPr>
          <w:rFonts w:ascii="仿宋_GB2312" w:hAnsi="黑体" w:eastAsia="仿宋_GB2312"/>
          <w:sz w:val="30"/>
          <w:szCs w:val="30"/>
        </w:rPr>
        <w:t>需）</w:t>
      </w:r>
      <w:r>
        <w:rPr>
          <w:rFonts w:hint="eastAsia" w:ascii="仿宋_GB2312" w:hAnsi="黑体" w:eastAsia="仿宋_GB2312"/>
          <w:sz w:val="30"/>
          <w:szCs w:val="30"/>
        </w:rPr>
        <w:t>、“主要工艺设备或者设施调试报告”（如</w:t>
      </w:r>
      <w:r>
        <w:rPr>
          <w:rFonts w:ascii="仿宋_GB2312" w:hAnsi="黑体" w:eastAsia="仿宋_GB2312"/>
          <w:sz w:val="30"/>
          <w:szCs w:val="30"/>
        </w:rPr>
        <w:t>需）</w:t>
      </w:r>
      <w:r>
        <w:rPr>
          <w:rFonts w:hint="eastAsia" w:ascii="仿宋_GB2312" w:hAnsi="黑体" w:eastAsia="仿宋_GB2312"/>
          <w:sz w:val="30"/>
          <w:szCs w:val="30"/>
        </w:rPr>
        <w:t>、“工程竣工决算报告和审计报告”和“附件”等十个部分。</w:t>
      </w:r>
    </w:p>
    <w:p>
      <w:pPr>
        <w:snapToGrid w:val="0"/>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四、“航</w:t>
      </w:r>
      <w:r>
        <w:rPr>
          <w:rFonts w:ascii="仿宋_GB2312" w:hAnsi="黑体" w:eastAsia="仿宋_GB2312"/>
          <w:sz w:val="30"/>
          <w:szCs w:val="30"/>
        </w:rPr>
        <w:t>道</w:t>
      </w:r>
      <w:r>
        <w:rPr>
          <w:rFonts w:hint="eastAsia" w:ascii="仿宋_GB2312" w:hAnsi="黑体" w:eastAsia="仿宋_GB2312"/>
          <w:sz w:val="30"/>
          <w:szCs w:val="30"/>
        </w:rPr>
        <w:t>工程竣工验收材料”编制各部分的主要内容应包括：</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第一部分</w:t>
      </w:r>
      <w:r>
        <w:rPr>
          <w:rFonts w:hint="eastAsia" w:ascii="楷体_GB2312" w:hAnsi="宋体" w:eastAsia="楷体_GB2312"/>
          <w:b/>
          <w:sz w:val="30"/>
          <w:szCs w:val="30"/>
        </w:rPr>
        <w:tab/>
      </w:r>
      <w:r>
        <w:rPr>
          <w:rFonts w:hint="eastAsia" w:ascii="楷体_GB2312" w:hAnsi="宋体" w:eastAsia="楷体_GB2312"/>
          <w:b/>
          <w:sz w:val="30"/>
          <w:szCs w:val="30"/>
        </w:rPr>
        <w:t>工程竣工报告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报告应全面反映工程建设的主要内容和相关情况，由项目法人负责编制。报告主要内容章节编排及格式要求详见附录。</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第二部分</w:t>
      </w:r>
      <w:r>
        <w:rPr>
          <w:rFonts w:hint="eastAsia" w:ascii="楷体_GB2312" w:hAnsi="宋体" w:eastAsia="楷体_GB2312"/>
          <w:b/>
          <w:sz w:val="30"/>
          <w:szCs w:val="30"/>
        </w:rPr>
        <w:tab/>
      </w:r>
      <w:r>
        <w:rPr>
          <w:rFonts w:hint="eastAsia" w:ascii="楷体_GB2312" w:hAnsi="宋体" w:eastAsia="楷体_GB2312"/>
          <w:b/>
          <w:sz w:val="30"/>
          <w:szCs w:val="30"/>
        </w:rPr>
        <w:t>工程建设管理工作报告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概述工程管理机构设置、招标投标情况、质量控制、进度控制、投资控制、科研和新技术应用情况、交工验收情况、管理措施及经验等，由建设单位负责编制。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第三部分</w:t>
      </w:r>
      <w:r>
        <w:rPr>
          <w:rFonts w:hint="eastAsia" w:ascii="楷体_GB2312" w:hAnsi="宋体" w:eastAsia="楷体_GB2312"/>
          <w:b/>
          <w:sz w:val="30"/>
          <w:szCs w:val="30"/>
        </w:rPr>
        <w:tab/>
      </w:r>
      <w:r>
        <w:rPr>
          <w:rFonts w:hint="eastAsia" w:ascii="楷体_GB2312" w:hAnsi="宋体" w:eastAsia="楷体_GB2312"/>
          <w:b/>
          <w:sz w:val="30"/>
          <w:szCs w:val="30"/>
        </w:rPr>
        <w:t>工程设计工作报告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设计范围、工程建设标准强制性条文执行情况、技术创新与关键技术的处理、存在的主要问题、主要设计变更及变更理由、设计服务、总结设计经验与体会等，由工程设计单位负责编制。工程涉及多家设计单位的，应由主要设计单位（或总体设计单位）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第四部分</w:t>
      </w:r>
      <w:r>
        <w:rPr>
          <w:rFonts w:hint="eastAsia" w:ascii="楷体_GB2312" w:hAnsi="宋体" w:eastAsia="楷体_GB2312"/>
          <w:b/>
          <w:sz w:val="30"/>
          <w:szCs w:val="30"/>
        </w:rPr>
        <w:tab/>
      </w:r>
      <w:r>
        <w:rPr>
          <w:rFonts w:hint="eastAsia" w:ascii="楷体_GB2312" w:hAnsi="宋体" w:eastAsia="楷体_GB2312"/>
          <w:b/>
          <w:sz w:val="30"/>
          <w:szCs w:val="30"/>
        </w:rPr>
        <w:t>工程施工工作报告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施工范围、主要施工工艺、施工管理措施、施工技术创新与关键技术的处理、工程建设标准强制性条文执行情况、施工中发生的主要问题及处理情况、质量管理体系及质量控制，总结施工经验与体会等，由工程施工单位负责编制。工程涉及多家施工单位的，应由主要施工单位（或施工总承包单位）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第五部分</w:t>
      </w:r>
      <w:r>
        <w:rPr>
          <w:rFonts w:hint="eastAsia" w:ascii="楷体_GB2312" w:hAnsi="宋体" w:eastAsia="楷体_GB2312"/>
          <w:b/>
          <w:sz w:val="30"/>
          <w:szCs w:val="30"/>
        </w:rPr>
        <w:tab/>
      </w:r>
      <w:r>
        <w:rPr>
          <w:rFonts w:hint="eastAsia" w:ascii="楷体_GB2312" w:hAnsi="宋体" w:eastAsia="楷体_GB2312"/>
          <w:b/>
          <w:sz w:val="30"/>
          <w:szCs w:val="30"/>
        </w:rPr>
        <w:t>工程监理工作报告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监理范围和内容、监理组织机构、监理依据、监理主要工作、监理平行检测结果、核验施工自检结果，是否达到设计要求（包括建设内容、技术要求、工程质量）、存在哪些缺陷、施工中主要问题的处理情况，工程建设标准强制性条文执行情况，对工程质量、投资、进度的评价、对施工单位质量管理体系的评价，总结监理经验和体会等，由工程监理单位负责编制。工程涉及多家监理单位的，应由主要监理单位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第六部分</w:t>
      </w:r>
      <w:r>
        <w:rPr>
          <w:rFonts w:hint="eastAsia" w:ascii="楷体_GB2312" w:hAnsi="宋体" w:eastAsia="楷体_GB2312"/>
          <w:b/>
          <w:sz w:val="30"/>
          <w:szCs w:val="30"/>
        </w:rPr>
        <w:tab/>
      </w:r>
      <w:r>
        <w:rPr>
          <w:rFonts w:hint="eastAsia" w:ascii="楷体_GB2312" w:hAnsi="宋体" w:eastAsia="楷体_GB2312"/>
          <w:b/>
          <w:sz w:val="30"/>
          <w:szCs w:val="30"/>
        </w:rPr>
        <w:t>工程质量监督工作报告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工程概况（监督范围）、监督依据、标准，主要参建单位资质情况，质量监督情况（包括监督程序、监督方式、工作内容），质量保证体系运行情况，质量责任制度落实情况，工程建设标准强制性条文执行情况，工程检验资料检查情况，实体工程质量监督检查情况，质量问题或质量事故处理情况，工程质量评定（包括各单位工程质量评定、质量档案资料评价、工程总体质量评定），存在问题与建议，由工程质量监督部门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第七部分</w:t>
      </w:r>
      <w:r>
        <w:rPr>
          <w:rFonts w:hint="eastAsia" w:ascii="楷体_GB2312" w:hAnsi="宋体" w:eastAsia="楷体_GB2312"/>
          <w:b/>
          <w:sz w:val="30"/>
          <w:szCs w:val="30"/>
        </w:rPr>
        <w:tab/>
      </w:r>
      <w:r>
        <w:rPr>
          <w:rFonts w:hint="eastAsia" w:ascii="楷体_GB2312" w:hAnsi="宋体" w:eastAsia="楷体_GB2312"/>
          <w:b/>
          <w:sz w:val="30"/>
          <w:szCs w:val="30"/>
        </w:rPr>
        <w:t>工程试运行报告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概述工程试运行准备工作、组织机构、规章制度情况，工程试运行情况（包括码头接靠船舶、装卸作业、实</w:t>
      </w:r>
      <w:r>
        <w:rPr>
          <w:rFonts w:ascii="仿宋_GB2312" w:hAnsi="宋体" w:eastAsia="仿宋_GB2312"/>
          <w:sz w:val="30"/>
          <w:szCs w:val="30"/>
        </w:rPr>
        <w:t>船适航</w:t>
      </w:r>
      <w:r>
        <w:rPr>
          <w:rFonts w:hint="eastAsia" w:ascii="仿宋_GB2312" w:hAnsi="宋体" w:eastAsia="仿宋_GB2312"/>
          <w:sz w:val="30"/>
          <w:szCs w:val="30"/>
        </w:rPr>
        <w:t>等），实际使用与设计要求的相符性（包括建设内容、工程质量等）、存在缺陷，试运行过程中存在的问题及处理情况，完善工程的意见和建议，由航道实际运营单位负责编制。</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第八部分</w:t>
      </w:r>
      <w:r>
        <w:rPr>
          <w:rFonts w:ascii="仿宋_GB2312" w:hAnsi="宋体" w:eastAsia="仿宋_GB2312"/>
          <w:sz w:val="30"/>
          <w:szCs w:val="30"/>
        </w:rPr>
        <w:tab/>
      </w:r>
      <w:r>
        <w:rPr>
          <w:rFonts w:hint="eastAsia" w:ascii="仿宋_GB2312" w:hAnsi="宋体" w:eastAsia="仿宋_GB2312"/>
          <w:sz w:val="30"/>
          <w:szCs w:val="30"/>
        </w:rPr>
        <w:t>主要工艺设备或者设施调试报告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概述航道工程工</w:t>
      </w:r>
      <w:r>
        <w:rPr>
          <w:rFonts w:ascii="仿宋_GB2312" w:hAnsi="宋体" w:eastAsia="仿宋_GB2312"/>
          <w:sz w:val="30"/>
          <w:szCs w:val="30"/>
        </w:rPr>
        <w:t>艺</w:t>
      </w:r>
      <w:r>
        <w:rPr>
          <w:rFonts w:hint="eastAsia" w:ascii="仿宋_GB2312" w:hAnsi="宋体" w:eastAsia="仿宋_GB2312"/>
          <w:sz w:val="30"/>
          <w:szCs w:val="30"/>
        </w:rPr>
        <w:t>设备</w:t>
      </w:r>
      <w:r>
        <w:rPr>
          <w:rFonts w:ascii="仿宋_GB2312" w:hAnsi="宋体" w:eastAsia="仿宋_GB2312"/>
          <w:sz w:val="30"/>
          <w:szCs w:val="30"/>
        </w:rPr>
        <w:t>或设施</w:t>
      </w:r>
      <w:r>
        <w:rPr>
          <w:rFonts w:hint="eastAsia" w:ascii="仿宋_GB2312" w:hAnsi="宋体" w:eastAsia="仿宋_GB2312"/>
          <w:sz w:val="30"/>
          <w:szCs w:val="30"/>
        </w:rPr>
        <w:t>设计能力概况（等级、设计标</w:t>
      </w:r>
      <w:r>
        <w:rPr>
          <w:rFonts w:ascii="仿宋_GB2312" w:hAnsi="宋体" w:eastAsia="仿宋_GB2312"/>
          <w:sz w:val="30"/>
          <w:szCs w:val="30"/>
        </w:rPr>
        <w:t>准</w:t>
      </w:r>
      <w:r>
        <w:rPr>
          <w:rFonts w:hint="eastAsia" w:ascii="仿宋_GB2312" w:hAnsi="宋体" w:eastAsia="仿宋_GB2312"/>
          <w:sz w:val="30"/>
          <w:szCs w:val="30"/>
        </w:rPr>
        <w:t>等），并结合试运行情况，由设</w:t>
      </w:r>
      <w:r>
        <w:rPr>
          <w:rFonts w:ascii="仿宋_GB2312" w:hAnsi="宋体" w:eastAsia="仿宋_GB2312"/>
          <w:sz w:val="30"/>
          <w:szCs w:val="30"/>
        </w:rPr>
        <w:t>计单位及</w:t>
      </w:r>
      <w:r>
        <w:rPr>
          <w:rFonts w:hint="eastAsia" w:ascii="仿宋_GB2312" w:hAnsi="宋体" w:eastAsia="仿宋_GB2312"/>
          <w:sz w:val="30"/>
          <w:szCs w:val="30"/>
        </w:rPr>
        <w:t>施工单位（或施工总承包单位）共</w:t>
      </w:r>
      <w:r>
        <w:rPr>
          <w:rFonts w:ascii="仿宋_GB2312" w:hAnsi="宋体" w:eastAsia="仿宋_GB2312"/>
          <w:sz w:val="30"/>
          <w:szCs w:val="30"/>
        </w:rPr>
        <w:t>同</w:t>
      </w:r>
      <w:r>
        <w:rPr>
          <w:rFonts w:hint="eastAsia" w:ascii="仿宋_GB2312" w:hAnsi="宋体" w:eastAsia="仿宋_GB2312"/>
          <w:sz w:val="30"/>
          <w:szCs w:val="30"/>
        </w:rPr>
        <w:t>负责编制。</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第九部分</w:t>
      </w:r>
      <w:r>
        <w:rPr>
          <w:rFonts w:ascii="仿宋_GB2312" w:hAnsi="宋体" w:eastAsia="仿宋_GB2312"/>
          <w:sz w:val="30"/>
          <w:szCs w:val="30"/>
        </w:rPr>
        <w:tab/>
      </w:r>
      <w:r>
        <w:rPr>
          <w:rFonts w:hint="eastAsia" w:ascii="仿宋_GB2312" w:hAnsi="宋体" w:eastAsia="仿宋_GB2312"/>
          <w:sz w:val="30"/>
          <w:szCs w:val="30"/>
        </w:rPr>
        <w:t>实</w:t>
      </w:r>
      <w:r>
        <w:rPr>
          <w:rFonts w:ascii="仿宋_GB2312" w:hAnsi="宋体" w:eastAsia="仿宋_GB2312"/>
          <w:sz w:val="30"/>
          <w:szCs w:val="30"/>
        </w:rPr>
        <w:t>船适航检</w:t>
      </w:r>
      <w:r>
        <w:rPr>
          <w:rFonts w:hint="eastAsia" w:ascii="仿宋_GB2312" w:hAnsi="宋体" w:eastAsia="仿宋_GB2312"/>
          <w:sz w:val="30"/>
          <w:szCs w:val="30"/>
        </w:rPr>
        <w:t>测</w:t>
      </w:r>
      <w:r>
        <w:rPr>
          <w:rFonts w:ascii="仿宋_GB2312" w:hAnsi="宋体" w:eastAsia="仿宋_GB2312"/>
          <w:sz w:val="30"/>
          <w:szCs w:val="30"/>
        </w:rPr>
        <w:t>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通过实船操作</w:t>
      </w:r>
      <w:r>
        <w:rPr>
          <w:rFonts w:ascii="仿宋_GB2312" w:hAnsi="宋体" w:eastAsia="仿宋_GB2312"/>
          <w:sz w:val="30"/>
          <w:szCs w:val="30"/>
        </w:rPr>
        <w:t>,验证航道设计相关参数的适航性</w:t>
      </w:r>
      <w:r>
        <w:rPr>
          <w:rFonts w:hint="eastAsia" w:ascii="仿宋_GB2312" w:hAnsi="宋体" w:eastAsia="仿宋_GB2312"/>
          <w:sz w:val="30"/>
          <w:szCs w:val="30"/>
        </w:rPr>
        <w:t>。</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第</w:t>
      </w:r>
      <w:r>
        <w:rPr>
          <w:rFonts w:ascii="仿宋_GB2312" w:hAnsi="宋体" w:eastAsia="仿宋_GB2312"/>
          <w:sz w:val="30"/>
          <w:szCs w:val="30"/>
        </w:rPr>
        <w:t>十部分  航运枢钮工程</w:t>
      </w:r>
      <w:r>
        <w:rPr>
          <w:rFonts w:hint="eastAsia" w:ascii="仿宋_GB2312" w:hAnsi="宋体" w:eastAsia="仿宋_GB2312"/>
          <w:sz w:val="30"/>
          <w:szCs w:val="30"/>
        </w:rPr>
        <w:t>初</w:t>
      </w:r>
      <w:r>
        <w:rPr>
          <w:rFonts w:ascii="仿宋_GB2312" w:hAnsi="宋体" w:eastAsia="仿宋_GB2312"/>
          <w:sz w:val="30"/>
          <w:szCs w:val="30"/>
        </w:rPr>
        <w:t>步验收报告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航运枢纽工程试运行情况，实际使用与设计要求的相符性（包括建设内容、工程质量等）、存在缺陷，试运行过程中存在的问题及处理情况，完善工程的意见和建议，由航运枢纽实际运营单位负责编制。</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w:t>
      </w:r>
      <w:r>
        <w:rPr>
          <w:rFonts w:ascii="楷体_GB2312" w:hAnsi="宋体" w:eastAsia="楷体_GB2312"/>
          <w:b/>
          <w:sz w:val="30"/>
          <w:szCs w:val="30"/>
        </w:rPr>
        <w:t>十一部分</w:t>
      </w:r>
      <w:r>
        <w:rPr>
          <w:rFonts w:hint="eastAsia" w:ascii="楷体_GB2312" w:hAnsi="宋体" w:eastAsia="楷体_GB2312"/>
          <w:b/>
          <w:sz w:val="30"/>
          <w:szCs w:val="30"/>
        </w:rPr>
        <w:t xml:space="preserve"> 工程竣工决算报告和审计报告</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工程竣工决算报告主要是建设单位对工程建设实际发生的费用进行决算，并形成报告。工程竣工决算审计报告主要是审计单位按照相关法规要求，对照批准的工程概算对工程竣工决算报告进行审计，提出审计意见，指出存在问题，并形成报告。竣工验收材料中应附决算报告和审计报告主要结论。</w:t>
      </w:r>
    </w:p>
    <w:p>
      <w:pPr>
        <w:snapToGrid w:val="0"/>
        <w:spacing w:line="360" w:lineRule="auto"/>
        <w:ind w:firstLine="602" w:firstLineChars="200"/>
        <w:rPr>
          <w:rFonts w:ascii="楷体_GB2312" w:hAnsi="宋体" w:eastAsia="楷体_GB2312"/>
          <w:b/>
          <w:sz w:val="30"/>
          <w:szCs w:val="30"/>
        </w:rPr>
      </w:pPr>
      <w:r>
        <w:rPr>
          <w:rFonts w:hint="eastAsia" w:ascii="楷体_GB2312" w:hAnsi="宋体" w:eastAsia="楷体_GB2312"/>
          <w:b/>
          <w:sz w:val="30"/>
          <w:szCs w:val="30"/>
        </w:rPr>
        <w:t>第十二部分</w:t>
      </w:r>
      <w:r>
        <w:rPr>
          <w:rFonts w:hint="eastAsia" w:ascii="楷体_GB2312" w:hAnsi="宋体" w:eastAsia="楷体_GB2312"/>
          <w:b/>
          <w:sz w:val="30"/>
          <w:szCs w:val="30"/>
        </w:rPr>
        <w:tab/>
      </w:r>
      <w:r>
        <w:rPr>
          <w:rFonts w:hint="eastAsia" w:ascii="楷体_GB2312" w:hAnsi="宋体" w:eastAsia="楷体_GB2312"/>
          <w:b/>
          <w:sz w:val="30"/>
          <w:szCs w:val="30"/>
        </w:rPr>
        <w:t>附件</w:t>
      </w:r>
    </w:p>
    <w:p>
      <w:pPr>
        <w:snapToGrid w:val="0"/>
        <w:spacing w:line="360" w:lineRule="auto"/>
        <w:ind w:firstLine="600" w:firstLineChars="200"/>
        <w:rPr>
          <w:rFonts w:ascii="仿宋_GB2312" w:hAnsi="黑体" w:eastAsia="仿宋_GB2312"/>
          <w:sz w:val="30"/>
          <w:szCs w:val="30"/>
        </w:rPr>
      </w:pPr>
      <w:r>
        <w:rPr>
          <w:rFonts w:hint="eastAsia" w:ascii="仿宋_GB2312" w:hAnsi="宋体" w:eastAsia="仿宋_GB2312"/>
          <w:sz w:val="30"/>
          <w:szCs w:val="30"/>
        </w:rPr>
        <w:t>主要包括三部分内容。第一部分是指项目建设的依据，主要包括项目审批（核准）、环保、规划、土地、岸线、设计文件等项目前期相关批文。第二部分是指工程竣工验收的依据，主要包括工程质量、环保、消防、卫生、设备、档案等主管部门的专项验收合格意见或者准许使用意见。第三部分是指工程相关图纸，主要包括工程竣工图（平面图）等。</w:t>
      </w:r>
    </w:p>
    <w:p>
      <w:pPr>
        <w:snapToGrid w:val="0"/>
        <w:spacing w:line="360" w:lineRule="auto"/>
        <w:ind w:firstLine="600" w:firstLineChars="200"/>
        <w:rPr>
          <w:rFonts w:ascii="仿宋_GB2312" w:hAnsi="宋体" w:eastAsia="仿宋_GB2312"/>
          <w:sz w:val="30"/>
          <w:szCs w:val="30"/>
        </w:rPr>
      </w:pPr>
      <w:r>
        <w:rPr>
          <w:rFonts w:hint="eastAsia" w:ascii="仿宋_GB2312" w:hAnsi="黑体" w:eastAsia="仿宋_GB2312"/>
          <w:sz w:val="30"/>
          <w:szCs w:val="30"/>
        </w:rPr>
        <w:t>五、“航道工程竣工验收材料”各部分内容应由项目法人汇总合并成册并统编目录和页码，正文字体宜采用四号宋体。其中，工程建设、设计、施工、监理等各参建单位报告章节编排和格式可参照“工程竣工报告”，并加盖单位公章。根据工程实际和材料篇幅，“工程竣工报告”、“附件”等也可分册装订。</w:t>
      </w:r>
    </w:p>
    <w:p>
      <w:pPr>
        <w:snapToGrid w:val="0"/>
        <w:spacing w:line="336" w:lineRule="auto"/>
        <w:ind w:firstLine="600" w:firstLineChars="200"/>
        <w:rPr>
          <w:rFonts w:ascii="黑体" w:hAnsi="黑体" w:eastAsia="黑体"/>
          <w:sz w:val="30"/>
          <w:szCs w:val="30"/>
        </w:rPr>
      </w:pPr>
    </w:p>
    <w:p>
      <w:pPr>
        <w:snapToGrid w:val="0"/>
        <w:spacing w:line="360" w:lineRule="auto"/>
        <w:rPr>
          <w:rFonts w:ascii="仿宋_GB2312" w:hAnsi="宋体" w:eastAsia="仿宋_GB2312"/>
          <w:sz w:val="30"/>
          <w:szCs w:val="30"/>
        </w:rPr>
      </w:pPr>
      <w:r>
        <w:rPr>
          <w:rFonts w:ascii="仿宋_GB2312" w:hAnsi="宋体" w:eastAsia="仿宋_GB2312"/>
          <w:sz w:val="30"/>
          <w:szCs w:val="30"/>
        </w:rPr>
        <w:br w:type="page"/>
      </w:r>
      <w:r>
        <w:rPr>
          <w:rFonts w:hint="eastAsia" w:ascii="仿宋_GB2312" w:hAnsi="宋体" w:eastAsia="仿宋_GB2312"/>
          <w:sz w:val="30"/>
          <w:szCs w:val="30"/>
        </w:rPr>
        <w:t>附录</w:t>
      </w:r>
    </w:p>
    <w:p>
      <w:pPr>
        <w:ind w:firstLine="540"/>
        <w:jc w:val="center"/>
        <w:rPr>
          <w:b/>
          <w:bCs/>
          <w:sz w:val="30"/>
          <w:szCs w:val="28"/>
        </w:rPr>
      </w:pPr>
    </w:p>
    <w:p>
      <w:pPr>
        <w:ind w:firstLine="540"/>
        <w:rPr>
          <w:szCs w:val="28"/>
        </w:rPr>
      </w:pPr>
    </w:p>
    <w:p>
      <w:pPr>
        <w:ind w:firstLine="540"/>
        <w:jc w:val="center"/>
        <w:rPr>
          <w:rFonts w:ascii="华文中宋" w:hAnsi="华文中宋" w:eastAsia="华文中宋"/>
          <w:b/>
          <w:bCs/>
          <w:sz w:val="44"/>
          <w:szCs w:val="72"/>
        </w:rPr>
      </w:pPr>
      <w:r>
        <w:rPr>
          <w:rFonts w:ascii="华文中宋" w:hAnsi="华文中宋" w:eastAsia="华文中宋"/>
          <w:b/>
          <w:bCs/>
          <w:sz w:val="44"/>
          <w:szCs w:val="72"/>
        </w:rPr>
        <w:t>×</w:t>
      </w:r>
      <w:r>
        <w:rPr>
          <w:rFonts w:hint="eastAsia" w:ascii="华文中宋" w:hAnsi="华文中宋" w:eastAsia="华文中宋"/>
          <w:b/>
          <w:bCs/>
          <w:sz w:val="44"/>
          <w:szCs w:val="72"/>
        </w:rPr>
        <w:t xml:space="preserve"> </w:t>
      </w:r>
      <w:r>
        <w:rPr>
          <w:rFonts w:ascii="华文中宋" w:hAnsi="华文中宋" w:eastAsia="华文中宋"/>
          <w:b/>
          <w:bCs/>
          <w:sz w:val="44"/>
          <w:szCs w:val="72"/>
        </w:rPr>
        <w:t>×</w:t>
      </w:r>
      <w:r>
        <w:rPr>
          <w:rFonts w:hint="eastAsia" w:ascii="华文中宋" w:hAnsi="华文中宋" w:eastAsia="华文中宋"/>
          <w:b/>
          <w:bCs/>
          <w:sz w:val="44"/>
          <w:szCs w:val="72"/>
        </w:rPr>
        <w:t xml:space="preserve"> </w:t>
      </w:r>
      <w:r>
        <w:rPr>
          <w:rFonts w:ascii="华文中宋" w:hAnsi="华文中宋" w:eastAsia="华文中宋"/>
          <w:b/>
          <w:bCs/>
          <w:sz w:val="44"/>
          <w:szCs w:val="72"/>
        </w:rPr>
        <w:t>×</w:t>
      </w:r>
      <w:r>
        <w:rPr>
          <w:rFonts w:hint="eastAsia" w:ascii="华文中宋" w:hAnsi="华文中宋" w:eastAsia="华文中宋"/>
          <w:b/>
          <w:bCs/>
          <w:sz w:val="44"/>
          <w:szCs w:val="72"/>
        </w:rPr>
        <w:t xml:space="preserve"> </w:t>
      </w:r>
      <w:r>
        <w:rPr>
          <w:rFonts w:ascii="华文中宋" w:hAnsi="华文中宋" w:eastAsia="华文中宋"/>
          <w:b/>
          <w:bCs/>
          <w:sz w:val="44"/>
          <w:szCs w:val="72"/>
        </w:rPr>
        <w:t xml:space="preserve">× </w:t>
      </w:r>
      <w:r>
        <w:rPr>
          <w:rFonts w:hint="eastAsia" w:ascii="华文中宋" w:hAnsi="华文中宋" w:eastAsia="华文中宋"/>
          <w:b/>
          <w:bCs/>
          <w:sz w:val="44"/>
          <w:szCs w:val="72"/>
        </w:rPr>
        <w:t xml:space="preserve">工 </w:t>
      </w:r>
      <w:r>
        <w:rPr>
          <w:rFonts w:ascii="华文中宋" w:hAnsi="华文中宋" w:eastAsia="华文中宋"/>
          <w:b/>
          <w:bCs/>
          <w:sz w:val="44"/>
          <w:szCs w:val="72"/>
        </w:rPr>
        <w:t xml:space="preserve"> </w:t>
      </w:r>
      <w:r>
        <w:rPr>
          <w:rFonts w:hint="eastAsia" w:ascii="华文中宋" w:hAnsi="华文中宋" w:eastAsia="华文中宋"/>
          <w:b/>
          <w:bCs/>
          <w:sz w:val="44"/>
          <w:szCs w:val="72"/>
        </w:rPr>
        <w:t xml:space="preserve">程  </w:t>
      </w:r>
    </w:p>
    <w:p>
      <w:pPr>
        <w:ind w:firstLine="540"/>
        <w:jc w:val="center"/>
        <w:rPr>
          <w:rFonts w:ascii="华文中宋" w:hAnsi="华文中宋" w:eastAsia="华文中宋"/>
          <w:b/>
          <w:bCs/>
          <w:sz w:val="44"/>
          <w:szCs w:val="28"/>
        </w:rPr>
      </w:pPr>
      <w:r>
        <w:rPr>
          <w:rFonts w:hint="eastAsia" w:ascii="华文中宋" w:hAnsi="华文中宋" w:eastAsia="华文中宋"/>
          <w:b/>
          <w:bCs/>
          <w:sz w:val="44"/>
          <w:szCs w:val="72"/>
        </w:rPr>
        <w:t>竣  工  报  告</w:t>
      </w:r>
    </w:p>
    <w:p>
      <w:pPr>
        <w:ind w:firstLine="540"/>
        <w:jc w:val="center"/>
        <w:rPr>
          <w:sz w:val="28"/>
          <w:szCs w:val="28"/>
        </w:rPr>
      </w:pPr>
      <w:r>
        <w:rPr>
          <w:rFonts w:hint="eastAsia"/>
          <w:sz w:val="28"/>
          <w:szCs w:val="28"/>
        </w:rPr>
        <w:t>（华文中宋，二号加粗，居中）</w:t>
      </w: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40"/>
        <w:jc w:val="center"/>
        <w:rPr>
          <w:b/>
          <w:bCs/>
          <w:sz w:val="28"/>
          <w:szCs w:val="28"/>
        </w:rPr>
      </w:pPr>
      <w:r>
        <w:rPr>
          <w:rFonts w:hint="eastAsia"/>
          <w:b/>
          <w:bCs/>
          <w:sz w:val="28"/>
          <w:szCs w:val="28"/>
        </w:rPr>
        <w:t>编写单位：</w:t>
      </w:r>
      <w:r>
        <w:rPr>
          <w:rFonts w:hint="eastAsia"/>
          <w:sz w:val="28"/>
          <w:szCs w:val="28"/>
        </w:rPr>
        <w:t>（名称、印章）</w:t>
      </w:r>
    </w:p>
    <w:p>
      <w:pPr>
        <w:ind w:firstLine="540"/>
        <w:jc w:val="center"/>
        <w:rPr>
          <w:b/>
          <w:bCs/>
          <w:sz w:val="28"/>
          <w:szCs w:val="28"/>
        </w:rPr>
      </w:pPr>
      <w:r>
        <w:rPr>
          <w:rFonts w:hint="eastAsia"/>
          <w:b/>
          <w:bCs/>
          <w:sz w:val="28"/>
          <w:szCs w:val="28"/>
        </w:rPr>
        <w:t>编写日期：</w:t>
      </w:r>
      <w:r>
        <w:rPr>
          <w:b/>
          <w:bCs/>
          <w:sz w:val="28"/>
          <w:szCs w:val="28"/>
        </w:rPr>
        <w:t>×× ××</w:t>
      </w:r>
      <w:r>
        <w:rPr>
          <w:rFonts w:hint="eastAsia"/>
          <w:b/>
          <w:bCs/>
          <w:sz w:val="28"/>
          <w:szCs w:val="28"/>
        </w:rPr>
        <w:t>年</w:t>
      </w:r>
      <w:r>
        <w:rPr>
          <w:b/>
          <w:bCs/>
          <w:sz w:val="28"/>
          <w:szCs w:val="28"/>
        </w:rPr>
        <w:t>× ×</w:t>
      </w:r>
      <w:r>
        <w:rPr>
          <w:rFonts w:hint="eastAsia"/>
          <w:b/>
          <w:bCs/>
          <w:sz w:val="28"/>
          <w:szCs w:val="28"/>
        </w:rPr>
        <w:t>月</w:t>
      </w:r>
    </w:p>
    <w:p>
      <w:pPr>
        <w:ind w:firstLine="540"/>
        <w:jc w:val="center"/>
        <w:rPr>
          <w:b/>
          <w:bCs/>
          <w:sz w:val="28"/>
          <w:szCs w:val="28"/>
        </w:rPr>
      </w:pPr>
      <w:r>
        <w:rPr>
          <w:rFonts w:hint="eastAsia"/>
          <w:sz w:val="28"/>
          <w:szCs w:val="28"/>
        </w:rPr>
        <w:t>（宋体，四号加粗，居中）</w:t>
      </w:r>
    </w:p>
    <w:p>
      <w:pPr>
        <w:ind w:firstLine="540"/>
        <w:rPr>
          <w:szCs w:val="28"/>
        </w:rPr>
      </w:pPr>
    </w:p>
    <w:p>
      <w:pPr>
        <w:ind w:firstLine="540"/>
        <w:rPr>
          <w:szCs w:val="28"/>
        </w:rPr>
      </w:pPr>
    </w:p>
    <w:p>
      <w:pPr>
        <w:snapToGrid w:val="0"/>
        <w:spacing w:line="360" w:lineRule="auto"/>
        <w:ind w:firstLine="540"/>
        <w:rPr>
          <w:rFonts w:ascii="黑体" w:hAnsi="黑体" w:eastAsia="黑体"/>
          <w:sz w:val="28"/>
          <w:szCs w:val="28"/>
        </w:rPr>
      </w:pPr>
      <w:r>
        <w:rPr>
          <w:szCs w:val="28"/>
        </w:rPr>
        <w:br w:type="page"/>
      </w:r>
      <w:r>
        <w:rPr>
          <w:rFonts w:hint="eastAsia" w:ascii="黑体" w:hAnsi="黑体" w:eastAsia="黑体"/>
          <w:sz w:val="28"/>
          <w:szCs w:val="28"/>
        </w:rPr>
        <w:t>前言</w:t>
      </w:r>
      <w:r>
        <w:rPr>
          <w:rFonts w:hint="eastAsia" w:ascii="宋体" w:hAnsi="宋体"/>
          <w:sz w:val="28"/>
          <w:szCs w:val="28"/>
        </w:rPr>
        <w:t>（黑体，四号）</w:t>
      </w:r>
    </w:p>
    <w:p>
      <w:pPr>
        <w:snapToGrid w:val="0"/>
        <w:spacing w:line="360" w:lineRule="auto"/>
        <w:ind w:firstLine="540"/>
        <w:rPr>
          <w:rFonts w:ascii="宋体" w:hAnsi="宋体"/>
          <w:sz w:val="28"/>
          <w:szCs w:val="28"/>
        </w:rPr>
      </w:pPr>
      <w:r>
        <w:rPr>
          <w:rFonts w:hint="eastAsia" w:ascii="宋体" w:hAnsi="宋体"/>
          <w:sz w:val="28"/>
          <w:szCs w:val="28"/>
        </w:rPr>
        <w:t>简要叙述工程前期工作情况和工程要点。（宋体，四号）</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第一章  工程概况</w:t>
      </w:r>
    </w:p>
    <w:p>
      <w:pPr>
        <w:snapToGrid w:val="0"/>
        <w:spacing w:line="360" w:lineRule="auto"/>
        <w:ind w:firstLine="560" w:firstLineChars="200"/>
        <w:rPr>
          <w:rFonts w:ascii="宋体" w:hAnsi="宋体"/>
          <w:sz w:val="28"/>
          <w:szCs w:val="28"/>
        </w:rPr>
      </w:pPr>
      <w:r>
        <w:rPr>
          <w:rFonts w:hint="eastAsia" w:ascii="宋体" w:hAnsi="宋体"/>
          <w:sz w:val="28"/>
          <w:szCs w:val="28"/>
        </w:rPr>
        <w:t>1. 建设依据：行政主管部门有关批复、核准、备案文件。注明文件文号、名称和时间等。</w:t>
      </w:r>
    </w:p>
    <w:p>
      <w:pPr>
        <w:snapToGrid w:val="0"/>
        <w:spacing w:line="360" w:lineRule="auto"/>
        <w:ind w:firstLine="560" w:firstLineChars="200"/>
        <w:rPr>
          <w:rFonts w:ascii="宋体" w:hAnsi="宋体"/>
          <w:sz w:val="28"/>
          <w:szCs w:val="28"/>
        </w:rPr>
      </w:pPr>
      <w:r>
        <w:rPr>
          <w:rFonts w:hint="eastAsia" w:ascii="宋体" w:hAnsi="宋体"/>
          <w:sz w:val="28"/>
          <w:szCs w:val="28"/>
        </w:rPr>
        <w:t>2. 地理位置：概括描述相对位置。</w:t>
      </w:r>
    </w:p>
    <w:p>
      <w:pPr>
        <w:snapToGrid w:val="0"/>
        <w:spacing w:line="360" w:lineRule="auto"/>
        <w:ind w:firstLine="560" w:firstLineChars="200"/>
        <w:rPr>
          <w:rFonts w:ascii="宋体" w:hAnsi="宋体"/>
          <w:sz w:val="28"/>
          <w:szCs w:val="28"/>
        </w:rPr>
      </w:pPr>
      <w:r>
        <w:rPr>
          <w:rFonts w:hint="eastAsia" w:ascii="宋体" w:hAnsi="宋体"/>
          <w:sz w:val="28"/>
          <w:szCs w:val="28"/>
        </w:rPr>
        <w:t>3. 自然条件：地形、地质、水文和气象等主要特征。</w:t>
      </w:r>
    </w:p>
    <w:p>
      <w:pPr>
        <w:snapToGrid w:val="0"/>
        <w:spacing w:line="360" w:lineRule="auto"/>
        <w:ind w:firstLine="560" w:firstLineChars="200"/>
        <w:rPr>
          <w:rFonts w:ascii="宋体" w:hAnsi="宋体"/>
          <w:sz w:val="28"/>
          <w:szCs w:val="28"/>
        </w:rPr>
      </w:pPr>
      <w:r>
        <w:rPr>
          <w:rFonts w:hint="eastAsia" w:ascii="宋体" w:hAnsi="宋体"/>
          <w:sz w:val="28"/>
          <w:szCs w:val="28"/>
        </w:rPr>
        <w:t>4. 批复、核准或备案的建设规模、标准、能力和总投资。</w:t>
      </w:r>
    </w:p>
    <w:p>
      <w:pPr>
        <w:snapToGrid w:val="0"/>
        <w:spacing w:line="360" w:lineRule="auto"/>
        <w:ind w:firstLine="560" w:firstLineChars="200"/>
        <w:rPr>
          <w:rFonts w:ascii="宋体" w:hAnsi="宋体"/>
          <w:sz w:val="28"/>
          <w:szCs w:val="28"/>
        </w:rPr>
      </w:pPr>
      <w:r>
        <w:rPr>
          <w:rFonts w:ascii="宋体" w:hAnsi="宋体"/>
          <w:sz w:val="28"/>
          <w:szCs w:val="28"/>
        </w:rPr>
        <w:t xml:space="preserve">5. </w:t>
      </w:r>
      <w:r>
        <w:rPr>
          <w:rFonts w:hint="eastAsia" w:ascii="宋体" w:hAnsi="宋体"/>
          <w:sz w:val="28"/>
          <w:szCs w:val="28"/>
        </w:rPr>
        <w:t>建成航</w:t>
      </w:r>
      <w:r>
        <w:rPr>
          <w:rFonts w:ascii="宋体" w:hAnsi="宋体"/>
          <w:sz w:val="28"/>
          <w:szCs w:val="28"/>
        </w:rPr>
        <w:t>道的</w:t>
      </w:r>
      <w:r>
        <w:rPr>
          <w:rFonts w:hint="eastAsia" w:ascii="宋体" w:hAnsi="宋体"/>
          <w:sz w:val="28"/>
          <w:szCs w:val="28"/>
        </w:rPr>
        <w:t>等级。</w:t>
      </w:r>
    </w:p>
    <w:p>
      <w:pPr>
        <w:snapToGrid w:val="0"/>
        <w:spacing w:line="360" w:lineRule="auto"/>
        <w:ind w:firstLine="560" w:firstLineChars="200"/>
        <w:rPr>
          <w:rFonts w:ascii="宋体" w:hAnsi="宋体"/>
          <w:sz w:val="28"/>
          <w:szCs w:val="28"/>
        </w:rPr>
      </w:pPr>
      <w:r>
        <w:rPr>
          <w:rFonts w:hint="eastAsia" w:ascii="宋体" w:hAnsi="宋体"/>
          <w:sz w:val="28"/>
          <w:szCs w:val="28"/>
        </w:rPr>
        <w:t>6. 项目法人，主要设计、施工（含设备制造、安装）、监理、质量监督等单位名称。</w:t>
      </w:r>
    </w:p>
    <w:p>
      <w:pPr>
        <w:snapToGrid w:val="0"/>
        <w:spacing w:line="360" w:lineRule="auto"/>
        <w:ind w:firstLine="560" w:firstLineChars="200"/>
        <w:rPr>
          <w:rFonts w:ascii="宋体" w:hAnsi="宋体"/>
          <w:sz w:val="28"/>
          <w:szCs w:val="28"/>
        </w:rPr>
      </w:pPr>
      <w:r>
        <w:rPr>
          <w:rFonts w:hint="eastAsia" w:ascii="宋体" w:hAnsi="宋体"/>
          <w:sz w:val="28"/>
          <w:szCs w:val="28"/>
        </w:rPr>
        <w:t>7. 开、竣工日期。</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第二章  招投标及合同管理</w:t>
      </w:r>
    </w:p>
    <w:p>
      <w:pPr>
        <w:pStyle w:val="4"/>
        <w:rPr>
          <w:rFonts w:ascii="宋体" w:hAnsi="宋体" w:eastAsia="宋体"/>
          <w:szCs w:val="28"/>
        </w:rPr>
      </w:pPr>
      <w:r>
        <w:rPr>
          <w:rFonts w:hint="eastAsia" w:ascii="宋体" w:hAnsi="宋体" w:eastAsia="宋体"/>
          <w:szCs w:val="28"/>
        </w:rPr>
        <w:t>概述招标、投标情况，招投标存在的问题和处理意见，合同的签订及执行情况。</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第三章  工程建设情况</w:t>
      </w:r>
    </w:p>
    <w:p>
      <w:pPr>
        <w:snapToGrid w:val="0"/>
        <w:spacing w:line="360" w:lineRule="auto"/>
        <w:ind w:firstLine="540"/>
        <w:rPr>
          <w:rFonts w:ascii="宋体" w:hAnsi="宋体"/>
          <w:sz w:val="28"/>
          <w:szCs w:val="28"/>
        </w:rPr>
      </w:pPr>
      <w:r>
        <w:rPr>
          <w:rFonts w:hint="eastAsia" w:ascii="宋体" w:hAnsi="宋体"/>
          <w:sz w:val="28"/>
          <w:szCs w:val="28"/>
        </w:rPr>
        <w:t>详细叙述各单项工程的工程总量、开工和完工时间、主要设计变更内容、工程中采用的主要施工工艺等；工程事故的处理；对各单项工程中的主要单位工程应着重说明其结构特点、特殊使用要求和建设情况，同时附工程建设项目一览表。</w:t>
      </w:r>
    </w:p>
    <w:p>
      <w:pPr>
        <w:snapToGrid w:val="0"/>
        <w:spacing w:line="360" w:lineRule="auto"/>
        <w:ind w:firstLine="540"/>
        <w:rPr>
          <w:rFonts w:ascii="宋体" w:hAnsi="宋体"/>
          <w:sz w:val="28"/>
          <w:szCs w:val="28"/>
        </w:rPr>
      </w:pPr>
      <w:r>
        <w:rPr>
          <w:rFonts w:hint="eastAsia" w:ascii="宋体" w:hAnsi="宋体"/>
          <w:sz w:val="28"/>
          <w:szCs w:val="28"/>
        </w:rPr>
        <w:t>单项工程建设情况的内容按初步设计文件编制的章节顺序编写。</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第四章  工艺设备</w:t>
      </w:r>
    </w:p>
    <w:p>
      <w:pPr>
        <w:pStyle w:val="4"/>
        <w:rPr>
          <w:rFonts w:ascii="宋体" w:hAnsi="宋体" w:eastAsia="宋体"/>
          <w:szCs w:val="28"/>
        </w:rPr>
      </w:pPr>
      <w:r>
        <w:rPr>
          <w:rFonts w:hint="eastAsia" w:ascii="宋体" w:hAnsi="宋体" w:eastAsia="宋体"/>
          <w:szCs w:val="28"/>
        </w:rPr>
        <w:t>叙述主要工艺流程，机械设备和工作车船的数量及其性能参数、制造厂家和供货、安装和调试情况，同时附机械设备一览表。</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第五章  环保、劳动安全卫生、消防和档案</w:t>
      </w:r>
    </w:p>
    <w:p>
      <w:pPr>
        <w:pStyle w:val="4"/>
        <w:rPr>
          <w:rFonts w:ascii="宋体" w:hAnsi="宋体" w:eastAsia="宋体"/>
          <w:szCs w:val="28"/>
        </w:rPr>
      </w:pPr>
      <w:r>
        <w:rPr>
          <w:rFonts w:hint="eastAsia" w:ascii="宋体" w:hAnsi="宋体" w:eastAsia="宋体"/>
          <w:szCs w:val="28"/>
        </w:rPr>
        <w:t>概述有关环境保护、劳动安全卫生、消防主要建设内容、工程档案资料归档的情况，以及相关主管部门的专项验收意见。</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第六章  工程监理</w:t>
      </w:r>
    </w:p>
    <w:p>
      <w:pPr>
        <w:snapToGrid w:val="0"/>
        <w:spacing w:line="360" w:lineRule="auto"/>
        <w:ind w:firstLine="540"/>
        <w:rPr>
          <w:rFonts w:ascii="宋体" w:hAnsi="宋体"/>
          <w:sz w:val="28"/>
          <w:szCs w:val="28"/>
        </w:rPr>
      </w:pPr>
      <w:r>
        <w:rPr>
          <w:rFonts w:hint="eastAsia" w:ascii="宋体" w:hAnsi="宋体"/>
          <w:sz w:val="28"/>
          <w:szCs w:val="28"/>
        </w:rPr>
        <w:t>概述监理工作情况以及监理过程中存在的问题和处理意见。</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第七章  交工验收和工程质量</w:t>
      </w:r>
    </w:p>
    <w:p>
      <w:pPr>
        <w:snapToGrid w:val="0"/>
        <w:spacing w:line="360" w:lineRule="auto"/>
        <w:ind w:firstLine="540"/>
        <w:rPr>
          <w:rFonts w:ascii="宋体" w:hAnsi="宋体"/>
          <w:sz w:val="28"/>
          <w:szCs w:val="28"/>
        </w:rPr>
      </w:pPr>
      <w:r>
        <w:rPr>
          <w:rFonts w:hint="eastAsia" w:ascii="宋体" w:hAnsi="宋体"/>
          <w:sz w:val="28"/>
          <w:szCs w:val="28"/>
        </w:rPr>
        <w:t>概述交工验收情况。根据工程质量监督报告，综述工程质量评定情况以及存在问题的处理情况。</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第八章  工程建设标准强制性条文执行情况</w:t>
      </w:r>
    </w:p>
    <w:p>
      <w:pPr>
        <w:snapToGrid w:val="0"/>
        <w:spacing w:line="360" w:lineRule="auto"/>
        <w:ind w:firstLine="480"/>
        <w:rPr>
          <w:rFonts w:ascii="宋体" w:hAnsi="宋体"/>
          <w:sz w:val="28"/>
          <w:szCs w:val="28"/>
        </w:rPr>
      </w:pPr>
      <w:r>
        <w:rPr>
          <w:rFonts w:hint="eastAsia" w:ascii="宋体" w:hAnsi="宋体"/>
          <w:sz w:val="28"/>
          <w:szCs w:val="28"/>
        </w:rPr>
        <w:t>概述工程建设、设计、施工、监理各方执行工程建设标准强制性条文的情况。</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第九章  竣工决算</w:t>
      </w:r>
    </w:p>
    <w:p>
      <w:pPr>
        <w:snapToGrid w:val="0"/>
        <w:spacing w:line="360" w:lineRule="auto"/>
        <w:ind w:firstLine="540"/>
        <w:rPr>
          <w:rFonts w:ascii="宋体" w:hAnsi="宋体"/>
          <w:sz w:val="28"/>
          <w:szCs w:val="28"/>
        </w:rPr>
      </w:pPr>
      <w:r>
        <w:rPr>
          <w:rFonts w:hint="eastAsia" w:ascii="宋体" w:hAnsi="宋体"/>
          <w:sz w:val="28"/>
          <w:szCs w:val="28"/>
        </w:rPr>
        <w:t>概述竣工决算情况以及审计意见。</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第十章  生产准备及试运行</w:t>
      </w:r>
    </w:p>
    <w:p>
      <w:pPr>
        <w:snapToGrid w:val="0"/>
        <w:spacing w:line="360" w:lineRule="auto"/>
        <w:ind w:firstLine="540"/>
        <w:rPr>
          <w:rFonts w:ascii="宋体" w:hAnsi="宋体"/>
          <w:sz w:val="28"/>
          <w:szCs w:val="28"/>
        </w:rPr>
      </w:pPr>
      <w:r>
        <w:rPr>
          <w:rFonts w:hint="eastAsia" w:ascii="宋体" w:hAnsi="宋体"/>
          <w:sz w:val="28"/>
          <w:szCs w:val="28"/>
        </w:rPr>
        <w:t>概述建设项目生产准备工作情况和试运行情况。</w:t>
      </w:r>
    </w:p>
    <w:p>
      <w:pPr>
        <w:snapToGrid w:val="0"/>
        <w:spacing w:line="360" w:lineRule="auto"/>
        <w:ind w:firstLine="540"/>
        <w:rPr>
          <w:rFonts w:ascii="黑体" w:hAnsi="黑体" w:eastAsia="黑体"/>
          <w:sz w:val="28"/>
          <w:szCs w:val="28"/>
        </w:rPr>
      </w:pPr>
      <w:r>
        <w:rPr>
          <w:rFonts w:hint="eastAsia" w:ascii="黑体" w:hAnsi="黑体" w:eastAsia="黑体"/>
          <w:sz w:val="28"/>
          <w:szCs w:val="28"/>
        </w:rPr>
        <w:t>第十一章  问题和建议</w:t>
      </w:r>
    </w:p>
    <w:p>
      <w:pPr>
        <w:snapToGrid w:val="0"/>
        <w:spacing w:line="360" w:lineRule="auto"/>
        <w:ind w:firstLine="540"/>
        <w:rPr>
          <w:rFonts w:ascii="楷体_GB2312" w:hAnsi="宋体" w:eastAsia="楷体_GB2312"/>
          <w:b/>
          <w:sz w:val="28"/>
          <w:szCs w:val="28"/>
        </w:rPr>
      </w:pPr>
      <w:r>
        <w:rPr>
          <w:rFonts w:hint="eastAsia" w:ascii="宋体" w:hAnsi="宋体"/>
          <w:sz w:val="28"/>
          <w:szCs w:val="28"/>
        </w:rPr>
        <w:t>竣工验收时存在的主要问题如实反映并提出建议意见。</w:t>
      </w:r>
    </w:p>
    <w:p>
      <w:pPr>
        <w:jc w:val="left"/>
        <w:rPr>
          <w:rFonts w:ascii="黑体" w:hAnsi="黑体" w:eastAsia="黑体"/>
          <w:sz w:val="28"/>
          <w:szCs w:val="28"/>
        </w:rPr>
      </w:pPr>
      <w:r>
        <w:rPr>
          <w:rFonts w:hint="eastAsia" w:ascii="黑体" w:hAnsi="黑体" w:eastAsia="黑体"/>
          <w:sz w:val="28"/>
          <w:szCs w:val="28"/>
        </w:rPr>
        <w:t xml:space="preserve">    附总平面布置图及能够反映工程特点的部分图片。</w:t>
      </w:r>
    </w:p>
    <w:p>
      <w:pPr>
        <w:pStyle w:val="26"/>
        <w:tabs>
          <w:tab w:val="clear" w:pos="1440"/>
        </w:tabs>
        <w:adjustRightInd w:val="0"/>
        <w:snapToGrid w:val="0"/>
        <w:spacing w:line="300" w:lineRule="auto"/>
        <w:ind w:left="0" w:firstLine="0"/>
        <w:jc w:val="center"/>
        <w:rPr>
          <w:rFonts w:ascii="黑体" w:hAnsi="黑体"/>
          <w:szCs w:val="28"/>
        </w:rPr>
      </w:pPr>
      <w:r>
        <w:rPr>
          <w:rFonts w:ascii="黑体" w:hAnsi="黑体"/>
          <w:szCs w:val="28"/>
        </w:rPr>
        <w:br w:type="page"/>
      </w:r>
      <w:r>
        <w:rPr>
          <w:rFonts w:hint="eastAsia" w:ascii="黑体" w:hAnsi="黑体"/>
          <w:szCs w:val="28"/>
        </w:rPr>
        <w:t>市管内河航道列表</w:t>
      </w:r>
    </w:p>
    <w:tbl>
      <w:tblPr>
        <w:tblStyle w:val="12"/>
        <w:tblW w:w="81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1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序 号</w:t>
            </w:r>
          </w:p>
        </w:tc>
        <w:tc>
          <w:tcPr>
            <w:tcW w:w="2416"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航道名称</w:t>
            </w:r>
          </w:p>
        </w:tc>
        <w:tc>
          <w:tcPr>
            <w:tcW w:w="4974"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航道起讫点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巨潮港～分水龙王庙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2</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赵家沟</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九号桥～外高桥内河集装箱港区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Merge w:val="restart"/>
            <w:vAlign w:val="center"/>
          </w:tcPr>
          <w:p>
            <w:pPr>
              <w:adjustRightInd w:val="0"/>
              <w:snapToGrid w:val="0"/>
              <w:jc w:val="center"/>
              <w:rPr>
                <w:rFonts w:ascii="宋体" w:hAnsi="宋体" w:cs="宋体"/>
                <w:kern w:val="0"/>
                <w:sz w:val="22"/>
                <w:szCs w:val="22"/>
              </w:rPr>
            </w:pPr>
            <w:r>
              <w:rPr>
                <w:rFonts w:hint="eastAsia" w:ascii="宋体" w:hAnsi="宋体" w:cs="宋体"/>
                <w:kern w:val="0"/>
                <w:sz w:val="22"/>
                <w:szCs w:val="22"/>
              </w:rPr>
              <w:t>3</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大芦线（临港新城段）</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大治河～芦潮港内河集装箱港区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Merge w:val="continue"/>
            <w:vAlign w:val="center"/>
          </w:tcPr>
          <w:p>
            <w:pPr>
              <w:widowControl/>
              <w:adjustRightInd w:val="0"/>
              <w:snapToGrid w:val="0"/>
              <w:jc w:val="center"/>
              <w:rPr>
                <w:rFonts w:ascii="宋体" w:hAnsi="宋体" w:cs="宋体"/>
                <w:kern w:val="0"/>
                <w:sz w:val="22"/>
                <w:szCs w:val="22"/>
              </w:rPr>
            </w:pP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大芦线（大治河段）</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黄浦江～出海闸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4</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大浦线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赵家沟～大治河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5</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杭申线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分水龙王庙～上海浙江省界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6</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苏申外港线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分水龙王庙～则同港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7</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长湖申线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西泖河～新池渡口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8</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苏申内港线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吴淞大桥～三江口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9</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罗蕰河</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新川沙河水闸～蕰藻浜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10</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平申线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黄浦江～浙江省界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11</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油墩港</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苏申内港线～黄浦江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12</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川杨河</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黄浦江～三甲港水闸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13</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金汇港</w:t>
            </w:r>
          </w:p>
        </w:tc>
        <w:tc>
          <w:tcPr>
            <w:tcW w:w="4974" w:type="dxa"/>
            <w:vAlign w:val="center"/>
          </w:tcPr>
          <w:p>
            <w:pPr>
              <w:rPr>
                <w:rFonts w:ascii="宋体" w:hAnsi="宋体" w:cs="宋体"/>
                <w:kern w:val="0"/>
                <w:sz w:val="22"/>
                <w:szCs w:val="22"/>
              </w:rPr>
            </w:pPr>
            <w:r>
              <w:rPr>
                <w:rFonts w:hint="eastAsia"/>
                <w:sz w:val="22"/>
                <w:szCs w:val="22"/>
              </w:rPr>
              <w:t>黄浦江～金汇港南闸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14</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龙泉港</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黄浦江～运石河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15</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吴淞江</w:t>
            </w:r>
          </w:p>
        </w:tc>
        <w:tc>
          <w:tcPr>
            <w:tcW w:w="4974" w:type="dxa"/>
            <w:vAlign w:val="center"/>
          </w:tcPr>
          <w:p>
            <w:pPr>
              <w:rPr>
                <w:rFonts w:ascii="宋体" w:hAnsi="宋体" w:cs="宋体"/>
                <w:kern w:val="0"/>
                <w:sz w:val="22"/>
                <w:szCs w:val="22"/>
              </w:rPr>
            </w:pPr>
            <w:r>
              <w:rPr>
                <w:rFonts w:hint="eastAsia"/>
                <w:sz w:val="22"/>
                <w:szCs w:val="22"/>
              </w:rPr>
              <w:t>外白渡桥～苏申内港线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16</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淀浦河</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黄浦江～淀山湖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17</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虬江</w:t>
            </w:r>
          </w:p>
        </w:tc>
        <w:tc>
          <w:tcPr>
            <w:tcW w:w="4974" w:type="dxa"/>
            <w:vAlign w:val="center"/>
          </w:tcPr>
          <w:p>
            <w:pPr>
              <w:rPr>
                <w:rFonts w:ascii="宋体" w:hAnsi="宋体" w:cs="宋体"/>
                <w:kern w:val="0"/>
                <w:sz w:val="22"/>
                <w:szCs w:val="22"/>
              </w:rPr>
            </w:pPr>
            <w:r>
              <w:rPr>
                <w:rFonts w:hint="eastAsia"/>
                <w:sz w:val="22"/>
                <w:szCs w:val="22"/>
              </w:rPr>
              <w:t>黄浦江～军工路桥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18</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淀山湖北航道</w:t>
            </w:r>
          </w:p>
        </w:tc>
        <w:tc>
          <w:tcPr>
            <w:tcW w:w="4974" w:type="dxa"/>
            <w:vAlign w:val="center"/>
          </w:tcPr>
          <w:p>
            <w:pPr>
              <w:rPr>
                <w:rFonts w:ascii="宋体" w:hAnsi="宋体" w:cs="宋体"/>
                <w:kern w:val="0"/>
                <w:sz w:val="22"/>
                <w:szCs w:val="22"/>
              </w:rPr>
            </w:pPr>
            <w:r>
              <w:rPr>
                <w:rFonts w:hint="eastAsia"/>
                <w:sz w:val="22"/>
                <w:szCs w:val="22"/>
              </w:rPr>
              <w:t>淀浦河～淀山湖南航道3号标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19</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老杭申线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杭申线</w:t>
            </w:r>
            <w:r>
              <w:rPr>
                <w:rFonts w:hint="eastAsia"/>
                <w:sz w:val="22"/>
                <w:szCs w:val="22"/>
              </w:rPr>
              <w:t>～清凉庵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20</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老长湖申线</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杭申线</w:t>
            </w:r>
            <w:r>
              <w:rPr>
                <w:rFonts w:hint="eastAsia"/>
                <w:sz w:val="22"/>
                <w:szCs w:val="22"/>
              </w:rPr>
              <w:t>～池家浜</w:t>
            </w:r>
          </w:p>
        </w:tc>
      </w:tr>
    </w:tbl>
    <w:p/>
    <w:p>
      <w:pPr>
        <w:pStyle w:val="26"/>
        <w:tabs>
          <w:tab w:val="clear" w:pos="1440"/>
        </w:tabs>
        <w:adjustRightInd w:val="0"/>
        <w:snapToGrid w:val="0"/>
        <w:spacing w:line="300" w:lineRule="auto"/>
        <w:ind w:left="0" w:firstLine="0"/>
        <w:jc w:val="center"/>
        <w:rPr>
          <w:rFonts w:ascii="黑体" w:hAnsi="黑体"/>
          <w:szCs w:val="28"/>
        </w:rPr>
      </w:pPr>
    </w:p>
    <w:p>
      <w:pPr>
        <w:pStyle w:val="26"/>
        <w:tabs>
          <w:tab w:val="clear" w:pos="1440"/>
        </w:tabs>
        <w:adjustRightInd w:val="0"/>
        <w:snapToGrid w:val="0"/>
        <w:spacing w:line="300" w:lineRule="auto"/>
        <w:ind w:left="0" w:firstLine="0"/>
        <w:jc w:val="center"/>
        <w:rPr>
          <w:rFonts w:ascii="黑体" w:hAnsi="黑体"/>
          <w:szCs w:val="28"/>
        </w:rPr>
      </w:pPr>
      <w:r>
        <w:rPr>
          <w:rFonts w:hint="eastAsia" w:ascii="黑体" w:hAnsi="黑体"/>
          <w:szCs w:val="28"/>
        </w:rPr>
        <w:t>市管海港航道列表</w:t>
      </w:r>
    </w:p>
    <w:tbl>
      <w:tblPr>
        <w:tblStyle w:val="12"/>
        <w:tblW w:w="81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1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序 号</w:t>
            </w:r>
          </w:p>
        </w:tc>
        <w:tc>
          <w:tcPr>
            <w:tcW w:w="2416"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航道名称</w:t>
            </w:r>
          </w:p>
        </w:tc>
        <w:tc>
          <w:tcPr>
            <w:tcW w:w="4974" w:type="dxa"/>
            <w:vAlign w:val="center"/>
          </w:tcPr>
          <w:p>
            <w:pPr>
              <w:widowControl/>
              <w:adjustRightInd w:val="0"/>
              <w:snapToGrid w:val="0"/>
              <w:jc w:val="center"/>
              <w:rPr>
                <w:rFonts w:ascii="宋体" w:hAnsi="宋体" w:cs="宋体"/>
                <w:bCs/>
                <w:kern w:val="0"/>
                <w:sz w:val="22"/>
                <w:szCs w:val="22"/>
              </w:rPr>
            </w:pPr>
            <w:r>
              <w:rPr>
                <w:rFonts w:hint="eastAsia" w:ascii="宋体" w:hAnsi="宋体" w:cs="宋体"/>
                <w:bCs/>
                <w:kern w:val="0"/>
                <w:sz w:val="22"/>
                <w:szCs w:val="22"/>
              </w:rPr>
              <w:t>航道起讫点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1</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黄浦江</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吴淞口～巨潮港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2</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临港新城进港主航道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漕泾东航道～作业区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adjustRightInd w:val="0"/>
              <w:snapToGrid w:val="0"/>
              <w:jc w:val="center"/>
              <w:rPr>
                <w:rFonts w:ascii="宋体" w:hAnsi="宋体" w:cs="宋体"/>
                <w:kern w:val="0"/>
                <w:sz w:val="22"/>
                <w:szCs w:val="22"/>
              </w:rPr>
            </w:pPr>
            <w:r>
              <w:rPr>
                <w:rFonts w:hint="eastAsia" w:ascii="宋体" w:hAnsi="宋体" w:cs="宋体"/>
                <w:kern w:val="0"/>
                <w:sz w:val="22"/>
                <w:szCs w:val="22"/>
              </w:rPr>
              <w:t>3</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临港新城进港支航道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东海大桥～进港主航道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4</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漕泾西航道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金山化工区支航道～作业区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5</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漕泾东西航道通道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漕泾西航道～漕泾东航道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6</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漕泾东航道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金山航道～作业区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7</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漕泾东航道支航道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金山航道～临港新城进港主航道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8</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洋山深水港区进港航道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国际习惯航线～A3转向点（小岩礁岛）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9</w:t>
            </w:r>
          </w:p>
        </w:tc>
        <w:tc>
          <w:tcPr>
            <w:tcW w:w="2416"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洋山深水港区港内航道</w:t>
            </w:r>
          </w:p>
        </w:tc>
        <w:tc>
          <w:tcPr>
            <w:tcW w:w="4974" w:type="dxa"/>
            <w:vAlign w:val="center"/>
          </w:tcPr>
          <w:p>
            <w:pPr>
              <w:widowControl/>
              <w:adjustRightInd w:val="0"/>
              <w:snapToGrid w:val="0"/>
              <w:rPr>
                <w:rFonts w:ascii="宋体" w:hAnsi="宋体" w:cs="宋体"/>
                <w:kern w:val="0"/>
                <w:sz w:val="22"/>
                <w:szCs w:val="22"/>
              </w:rPr>
            </w:pPr>
            <w:r>
              <w:rPr>
                <w:rFonts w:hint="eastAsia" w:ascii="宋体" w:hAnsi="宋体" w:cs="宋体"/>
                <w:kern w:val="0"/>
                <w:sz w:val="22"/>
                <w:szCs w:val="22"/>
              </w:rPr>
              <w:t>A3转向点（小岩礁岛）～四期港区西端</w:t>
            </w:r>
          </w:p>
        </w:tc>
      </w:tr>
    </w:tbl>
    <w:p/>
    <w:p>
      <w:pPr>
        <w:spacing w:line="360" w:lineRule="auto"/>
        <w:jc w:val="center"/>
        <w:rPr>
          <w:rFonts w:ascii="黑体" w:eastAsia="黑体"/>
          <w:sz w:val="28"/>
          <w:szCs w:val="28"/>
        </w:rPr>
      </w:pPr>
    </w:p>
    <w:p>
      <w:pPr>
        <w:jc w:val="left"/>
        <w:rPr>
          <w:rFonts w:eastAsia="黑体"/>
          <w:b/>
          <w:bCs/>
          <w:sz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0000000000000000000"/>
    <w:charset w:val="00"/>
    <w:family w:val="swiss"/>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7</w:t>
    </w:r>
    <w:r>
      <w:rPr>
        <w:rFonts w:ascii="宋体" w:hAnsi="宋体"/>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6</w:t>
    </w:r>
    <w:r>
      <w:rPr>
        <w:rFonts w:ascii="宋体" w:hAnsi="宋体"/>
        <w:sz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DB"/>
    <w:rsid w:val="0000363E"/>
    <w:rsid w:val="00004A9B"/>
    <w:rsid w:val="00012CED"/>
    <w:rsid w:val="000204D0"/>
    <w:rsid w:val="00037207"/>
    <w:rsid w:val="000741F7"/>
    <w:rsid w:val="00075530"/>
    <w:rsid w:val="00097E0B"/>
    <w:rsid w:val="000A3EC2"/>
    <w:rsid w:val="000C2FA3"/>
    <w:rsid w:val="000C5868"/>
    <w:rsid w:val="000D3373"/>
    <w:rsid w:val="000D4FB1"/>
    <w:rsid w:val="000D5AAD"/>
    <w:rsid w:val="000E4D2A"/>
    <w:rsid w:val="000E6784"/>
    <w:rsid w:val="00125E53"/>
    <w:rsid w:val="0013295B"/>
    <w:rsid w:val="00135E07"/>
    <w:rsid w:val="0014248D"/>
    <w:rsid w:val="00172DD9"/>
    <w:rsid w:val="00173055"/>
    <w:rsid w:val="00173704"/>
    <w:rsid w:val="0018583E"/>
    <w:rsid w:val="00185A66"/>
    <w:rsid w:val="0019400D"/>
    <w:rsid w:val="001A0767"/>
    <w:rsid w:val="001A6844"/>
    <w:rsid w:val="001B2E5B"/>
    <w:rsid w:val="001D4916"/>
    <w:rsid w:val="001E372D"/>
    <w:rsid w:val="001E3BC9"/>
    <w:rsid w:val="001F2B5E"/>
    <w:rsid w:val="001F3D28"/>
    <w:rsid w:val="001F56F3"/>
    <w:rsid w:val="00203B35"/>
    <w:rsid w:val="00215644"/>
    <w:rsid w:val="00220474"/>
    <w:rsid w:val="0022239A"/>
    <w:rsid w:val="002235F0"/>
    <w:rsid w:val="002277CB"/>
    <w:rsid w:val="0024079C"/>
    <w:rsid w:val="00241FEA"/>
    <w:rsid w:val="00246C16"/>
    <w:rsid w:val="002715F8"/>
    <w:rsid w:val="0027293B"/>
    <w:rsid w:val="002818D4"/>
    <w:rsid w:val="00282591"/>
    <w:rsid w:val="00283901"/>
    <w:rsid w:val="002871B9"/>
    <w:rsid w:val="00287B3A"/>
    <w:rsid w:val="0029011C"/>
    <w:rsid w:val="002E46FB"/>
    <w:rsid w:val="002F3413"/>
    <w:rsid w:val="00302054"/>
    <w:rsid w:val="00304298"/>
    <w:rsid w:val="003109AB"/>
    <w:rsid w:val="00310D0D"/>
    <w:rsid w:val="003129DB"/>
    <w:rsid w:val="0034059F"/>
    <w:rsid w:val="00346F5C"/>
    <w:rsid w:val="00353B5F"/>
    <w:rsid w:val="00356526"/>
    <w:rsid w:val="003661D6"/>
    <w:rsid w:val="0037450F"/>
    <w:rsid w:val="00387CD4"/>
    <w:rsid w:val="00392702"/>
    <w:rsid w:val="003A72D2"/>
    <w:rsid w:val="003B63FC"/>
    <w:rsid w:val="003B6601"/>
    <w:rsid w:val="003C0615"/>
    <w:rsid w:val="003C1D4C"/>
    <w:rsid w:val="003D3ED2"/>
    <w:rsid w:val="003D72D4"/>
    <w:rsid w:val="00400722"/>
    <w:rsid w:val="00414F6B"/>
    <w:rsid w:val="004314C2"/>
    <w:rsid w:val="00445DA1"/>
    <w:rsid w:val="00446D12"/>
    <w:rsid w:val="00447236"/>
    <w:rsid w:val="00455C5C"/>
    <w:rsid w:val="0047476D"/>
    <w:rsid w:val="00480528"/>
    <w:rsid w:val="00484E30"/>
    <w:rsid w:val="004867B2"/>
    <w:rsid w:val="004959BA"/>
    <w:rsid w:val="004A7935"/>
    <w:rsid w:val="004C756C"/>
    <w:rsid w:val="004D3774"/>
    <w:rsid w:val="004E60AB"/>
    <w:rsid w:val="004E6FDA"/>
    <w:rsid w:val="005050F1"/>
    <w:rsid w:val="00511E8D"/>
    <w:rsid w:val="00513904"/>
    <w:rsid w:val="00517376"/>
    <w:rsid w:val="00522783"/>
    <w:rsid w:val="00522C3D"/>
    <w:rsid w:val="00525550"/>
    <w:rsid w:val="00545ED1"/>
    <w:rsid w:val="005641DA"/>
    <w:rsid w:val="00573704"/>
    <w:rsid w:val="00574D53"/>
    <w:rsid w:val="00575FED"/>
    <w:rsid w:val="00581B14"/>
    <w:rsid w:val="005933A5"/>
    <w:rsid w:val="005A5FCF"/>
    <w:rsid w:val="005A6286"/>
    <w:rsid w:val="005D179D"/>
    <w:rsid w:val="005D6145"/>
    <w:rsid w:val="005E0298"/>
    <w:rsid w:val="00604E53"/>
    <w:rsid w:val="00606FF9"/>
    <w:rsid w:val="00612C58"/>
    <w:rsid w:val="00617442"/>
    <w:rsid w:val="00622C8A"/>
    <w:rsid w:val="0062795A"/>
    <w:rsid w:val="006339B5"/>
    <w:rsid w:val="00634F25"/>
    <w:rsid w:val="00641DBD"/>
    <w:rsid w:val="006441C4"/>
    <w:rsid w:val="00661641"/>
    <w:rsid w:val="006843FC"/>
    <w:rsid w:val="006A46EC"/>
    <w:rsid w:val="006B6900"/>
    <w:rsid w:val="006C56AE"/>
    <w:rsid w:val="006D7CAF"/>
    <w:rsid w:val="006F1803"/>
    <w:rsid w:val="006F7BBA"/>
    <w:rsid w:val="00702AFD"/>
    <w:rsid w:val="00723F7B"/>
    <w:rsid w:val="00726361"/>
    <w:rsid w:val="00736240"/>
    <w:rsid w:val="0073700F"/>
    <w:rsid w:val="007556BC"/>
    <w:rsid w:val="00757654"/>
    <w:rsid w:val="00760761"/>
    <w:rsid w:val="00781BF9"/>
    <w:rsid w:val="0079061D"/>
    <w:rsid w:val="00791120"/>
    <w:rsid w:val="007B1295"/>
    <w:rsid w:val="007B68B6"/>
    <w:rsid w:val="007C27C3"/>
    <w:rsid w:val="007D51B4"/>
    <w:rsid w:val="007D5644"/>
    <w:rsid w:val="007E0251"/>
    <w:rsid w:val="007F076F"/>
    <w:rsid w:val="008109AF"/>
    <w:rsid w:val="0084140A"/>
    <w:rsid w:val="0084415B"/>
    <w:rsid w:val="008450EF"/>
    <w:rsid w:val="00853881"/>
    <w:rsid w:val="00864984"/>
    <w:rsid w:val="00865FEA"/>
    <w:rsid w:val="0087124C"/>
    <w:rsid w:val="00875811"/>
    <w:rsid w:val="008762D5"/>
    <w:rsid w:val="00884072"/>
    <w:rsid w:val="008C1A64"/>
    <w:rsid w:val="008E231D"/>
    <w:rsid w:val="008E3D7C"/>
    <w:rsid w:val="008F294E"/>
    <w:rsid w:val="008F7B0E"/>
    <w:rsid w:val="00904B47"/>
    <w:rsid w:val="00907BBE"/>
    <w:rsid w:val="0092584D"/>
    <w:rsid w:val="009303E7"/>
    <w:rsid w:val="00936B6B"/>
    <w:rsid w:val="00937114"/>
    <w:rsid w:val="00957B6D"/>
    <w:rsid w:val="00980BD7"/>
    <w:rsid w:val="00987267"/>
    <w:rsid w:val="009916EB"/>
    <w:rsid w:val="009931D0"/>
    <w:rsid w:val="009A2746"/>
    <w:rsid w:val="009A5E8E"/>
    <w:rsid w:val="009C508C"/>
    <w:rsid w:val="009F11E9"/>
    <w:rsid w:val="009F2212"/>
    <w:rsid w:val="009F4CC9"/>
    <w:rsid w:val="00A033D5"/>
    <w:rsid w:val="00A438F1"/>
    <w:rsid w:val="00A46270"/>
    <w:rsid w:val="00A50917"/>
    <w:rsid w:val="00A62BC0"/>
    <w:rsid w:val="00A642FB"/>
    <w:rsid w:val="00A70CB4"/>
    <w:rsid w:val="00A744BE"/>
    <w:rsid w:val="00A74DC3"/>
    <w:rsid w:val="00A822EA"/>
    <w:rsid w:val="00A851CC"/>
    <w:rsid w:val="00A9774C"/>
    <w:rsid w:val="00AA0C97"/>
    <w:rsid w:val="00AA1135"/>
    <w:rsid w:val="00AA2CBE"/>
    <w:rsid w:val="00AA6057"/>
    <w:rsid w:val="00AB2D30"/>
    <w:rsid w:val="00AC7A84"/>
    <w:rsid w:val="00AD25AA"/>
    <w:rsid w:val="00AF1C7A"/>
    <w:rsid w:val="00AF39DD"/>
    <w:rsid w:val="00AF73D3"/>
    <w:rsid w:val="00AF7E98"/>
    <w:rsid w:val="00B14897"/>
    <w:rsid w:val="00B162FF"/>
    <w:rsid w:val="00B24B76"/>
    <w:rsid w:val="00B46A3C"/>
    <w:rsid w:val="00B77D17"/>
    <w:rsid w:val="00B84F02"/>
    <w:rsid w:val="00B86D8D"/>
    <w:rsid w:val="00B878A5"/>
    <w:rsid w:val="00BA3D1D"/>
    <w:rsid w:val="00BA5E6F"/>
    <w:rsid w:val="00BB3583"/>
    <w:rsid w:val="00BC5565"/>
    <w:rsid w:val="00BD56B8"/>
    <w:rsid w:val="00BD5763"/>
    <w:rsid w:val="00BE3876"/>
    <w:rsid w:val="00BE711A"/>
    <w:rsid w:val="00BF2200"/>
    <w:rsid w:val="00BF26DE"/>
    <w:rsid w:val="00C035EE"/>
    <w:rsid w:val="00C1091F"/>
    <w:rsid w:val="00C10FB1"/>
    <w:rsid w:val="00C141E1"/>
    <w:rsid w:val="00C14A49"/>
    <w:rsid w:val="00C25454"/>
    <w:rsid w:val="00C3077F"/>
    <w:rsid w:val="00C44D6F"/>
    <w:rsid w:val="00C46301"/>
    <w:rsid w:val="00C5237B"/>
    <w:rsid w:val="00C54F03"/>
    <w:rsid w:val="00C7435F"/>
    <w:rsid w:val="00C77953"/>
    <w:rsid w:val="00CA2C79"/>
    <w:rsid w:val="00CB0602"/>
    <w:rsid w:val="00CB4478"/>
    <w:rsid w:val="00CC0371"/>
    <w:rsid w:val="00CC3955"/>
    <w:rsid w:val="00CD18A1"/>
    <w:rsid w:val="00D0530C"/>
    <w:rsid w:val="00D11D74"/>
    <w:rsid w:val="00D251EF"/>
    <w:rsid w:val="00D441BC"/>
    <w:rsid w:val="00D50793"/>
    <w:rsid w:val="00D570C6"/>
    <w:rsid w:val="00D63D0C"/>
    <w:rsid w:val="00D73BAB"/>
    <w:rsid w:val="00D818C1"/>
    <w:rsid w:val="00D9452C"/>
    <w:rsid w:val="00D948F3"/>
    <w:rsid w:val="00DA4A4B"/>
    <w:rsid w:val="00DD0F06"/>
    <w:rsid w:val="00DD5248"/>
    <w:rsid w:val="00DE35C7"/>
    <w:rsid w:val="00DE7274"/>
    <w:rsid w:val="00DE7A66"/>
    <w:rsid w:val="00DF04A8"/>
    <w:rsid w:val="00DF1907"/>
    <w:rsid w:val="00E03DAB"/>
    <w:rsid w:val="00E455DF"/>
    <w:rsid w:val="00E943B5"/>
    <w:rsid w:val="00E96F38"/>
    <w:rsid w:val="00EB0CAC"/>
    <w:rsid w:val="00EB16E0"/>
    <w:rsid w:val="00EB20C6"/>
    <w:rsid w:val="00EC5C47"/>
    <w:rsid w:val="00EC733C"/>
    <w:rsid w:val="00EE029D"/>
    <w:rsid w:val="00EE18E3"/>
    <w:rsid w:val="00EE21C5"/>
    <w:rsid w:val="00EE5273"/>
    <w:rsid w:val="00EE6429"/>
    <w:rsid w:val="00EE69A3"/>
    <w:rsid w:val="00EF6F57"/>
    <w:rsid w:val="00F13908"/>
    <w:rsid w:val="00F1390E"/>
    <w:rsid w:val="00F15C4D"/>
    <w:rsid w:val="00F27E96"/>
    <w:rsid w:val="00F32BAC"/>
    <w:rsid w:val="00F36201"/>
    <w:rsid w:val="00F4187D"/>
    <w:rsid w:val="00F46827"/>
    <w:rsid w:val="00F52DBA"/>
    <w:rsid w:val="00F52DF6"/>
    <w:rsid w:val="00F542A8"/>
    <w:rsid w:val="00F5701B"/>
    <w:rsid w:val="00F77785"/>
    <w:rsid w:val="00F8334F"/>
    <w:rsid w:val="00F976B9"/>
    <w:rsid w:val="00FA1615"/>
    <w:rsid w:val="00FA421F"/>
    <w:rsid w:val="00FB4DC6"/>
    <w:rsid w:val="00FB529A"/>
    <w:rsid w:val="00FD46BF"/>
    <w:rsid w:val="00FE433A"/>
    <w:rsid w:val="00FE6F30"/>
    <w:rsid w:val="00FF1FE3"/>
    <w:rsid w:val="2895642A"/>
    <w:rsid w:val="2E3D1404"/>
    <w:rsid w:val="3B2B520A"/>
    <w:rsid w:val="4FA31A98"/>
    <w:rsid w:val="5D4C22B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5"/>
    <w:uiPriority w:val="0"/>
    <w:rPr>
      <w:rFonts w:ascii="宋体"/>
      <w:sz w:val="18"/>
      <w:szCs w:val="18"/>
    </w:rPr>
  </w:style>
  <w:style w:type="paragraph" w:styleId="4">
    <w:name w:val="Body Text Indent"/>
    <w:basedOn w:val="1"/>
    <w:link w:val="20"/>
    <w:qFormat/>
    <w:uiPriority w:val="0"/>
    <w:pPr>
      <w:adjustRightInd w:val="0"/>
      <w:snapToGrid w:val="0"/>
      <w:spacing w:line="360" w:lineRule="auto"/>
      <w:ind w:firstLine="560" w:firstLineChars="200"/>
    </w:pPr>
    <w:rPr>
      <w:rFonts w:ascii="仿宋_GB2312" w:hAnsi="华文中宋" w:eastAsia="仿宋_GB2312"/>
      <w:sz w:val="28"/>
      <w:szCs w:val="32"/>
    </w:rPr>
  </w:style>
  <w:style w:type="paragraph" w:styleId="5">
    <w:name w:val="Balloon Text"/>
    <w:basedOn w:val="1"/>
    <w:link w:val="19"/>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pacing w:line="560" w:lineRule="exact"/>
      <w:ind w:firstLine="200" w:firstLineChars="200"/>
    </w:pPr>
    <w:rPr>
      <w:rFonts w:eastAsia="仿宋_GB2312"/>
      <w:sz w:val="30"/>
      <w:szCs w:val="22"/>
    </w:rPr>
  </w:style>
  <w:style w:type="paragraph" w:styleId="9">
    <w:name w:val="toc 2"/>
    <w:basedOn w:val="1"/>
    <w:next w:val="1"/>
    <w:qFormat/>
    <w:uiPriority w:val="99"/>
    <w:pPr>
      <w:tabs>
        <w:tab w:val="right" w:leader="dot" w:pos="8040"/>
      </w:tabs>
      <w:spacing w:line="560" w:lineRule="exact"/>
    </w:pPr>
    <w:rPr>
      <w:rFonts w:eastAsia="仿宋_GB2312"/>
      <w:b/>
      <w:sz w:val="30"/>
      <w:szCs w:val="22"/>
    </w:rPr>
  </w:style>
  <w:style w:type="character" w:styleId="11">
    <w:name w:val="Hyperlink"/>
    <w:qFormat/>
    <w:uiPriority w:val="0"/>
    <w:rPr>
      <w:color w:val="333333"/>
      <w:sz w:val="18"/>
      <w:szCs w:val="18"/>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w:basedOn w:val="1"/>
    <w:qFormat/>
    <w:uiPriority w:val="0"/>
    <w:pPr>
      <w:spacing w:before="100" w:beforeAutospacing="1" w:after="100" w:afterAutospacing="1"/>
    </w:pPr>
    <w:rPr>
      <w:rFonts w:ascii="仿宋_GB2312" w:eastAsia="仿宋_GB2312"/>
      <w:b/>
      <w:sz w:val="32"/>
      <w:szCs w:val="32"/>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link w:val="15"/>
    <w:qFormat/>
    <w:uiPriority w:val="0"/>
    <w:rPr>
      <w:rFonts w:ascii="宋体"/>
      <w:sz w:val="21"/>
      <w:lang w:val="en-US" w:eastAsia="zh-CN" w:bidi="ar-SA"/>
    </w:rPr>
  </w:style>
  <w:style w:type="character" w:customStyle="1" w:styleId="17">
    <w:name w:val="页眉 Char"/>
    <w:link w:val="7"/>
    <w:qFormat/>
    <w:uiPriority w:val="99"/>
    <w:rPr>
      <w:kern w:val="2"/>
      <w:sz w:val="18"/>
      <w:szCs w:val="18"/>
    </w:rPr>
  </w:style>
  <w:style w:type="character" w:customStyle="1" w:styleId="18">
    <w:name w:val="页脚 Char"/>
    <w:link w:val="6"/>
    <w:qFormat/>
    <w:uiPriority w:val="99"/>
    <w:rPr>
      <w:kern w:val="2"/>
      <w:sz w:val="18"/>
      <w:szCs w:val="18"/>
    </w:rPr>
  </w:style>
  <w:style w:type="character" w:customStyle="1" w:styleId="19">
    <w:name w:val="批注框文本 Char"/>
    <w:link w:val="5"/>
    <w:qFormat/>
    <w:uiPriority w:val="0"/>
    <w:rPr>
      <w:kern w:val="2"/>
      <w:sz w:val="18"/>
      <w:szCs w:val="18"/>
    </w:rPr>
  </w:style>
  <w:style w:type="character" w:customStyle="1" w:styleId="20">
    <w:name w:val="正文文本缩进 Char"/>
    <w:link w:val="4"/>
    <w:qFormat/>
    <w:uiPriority w:val="0"/>
    <w:rPr>
      <w:rFonts w:ascii="仿宋_GB2312" w:hAnsi="华文中宋" w:eastAsia="仿宋_GB2312"/>
      <w:kern w:val="2"/>
      <w:sz w:val="28"/>
      <w:szCs w:val="32"/>
    </w:rPr>
  </w:style>
  <w:style w:type="paragraph" w:styleId="21">
    <w:name w:val="No Spacing"/>
    <w:link w:val="22"/>
    <w:qFormat/>
    <w:uiPriority w:val="1"/>
    <w:rPr>
      <w:rFonts w:ascii="Calibri" w:hAnsi="Calibri" w:eastAsia="宋体" w:cs="Times New Roman"/>
      <w:sz w:val="22"/>
      <w:szCs w:val="22"/>
      <w:lang w:val="en-US" w:eastAsia="zh-CN" w:bidi="ar-SA"/>
    </w:rPr>
  </w:style>
  <w:style w:type="character" w:customStyle="1" w:styleId="22">
    <w:name w:val="无间隔 Char"/>
    <w:link w:val="21"/>
    <w:qFormat/>
    <w:uiPriority w:val="1"/>
    <w:rPr>
      <w:rFonts w:ascii="Calibri" w:hAnsi="Calibri"/>
      <w:sz w:val="22"/>
      <w:szCs w:val="22"/>
      <w:lang w:bidi="ar-SA"/>
    </w:rPr>
  </w:style>
  <w:style w:type="character" w:customStyle="1" w:styleId="23">
    <w:name w:val="标题 1 Char"/>
    <w:link w:val="2"/>
    <w:qFormat/>
    <w:uiPriority w:val="0"/>
    <w:rPr>
      <w:b/>
      <w:bCs/>
      <w:kern w:val="44"/>
      <w:sz w:val="44"/>
      <w:szCs w:val="44"/>
    </w:rPr>
  </w:style>
  <w:style w:type="paragraph" w:customStyle="1" w:styleId="24">
    <w:name w:val="TOC Heading"/>
    <w:basedOn w:val="2"/>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5">
    <w:name w:val="文档结构图 Char"/>
    <w:basedOn w:val="10"/>
    <w:link w:val="3"/>
    <w:qFormat/>
    <w:uiPriority w:val="0"/>
    <w:rPr>
      <w:rFonts w:ascii="宋体"/>
      <w:kern w:val="2"/>
      <w:sz w:val="18"/>
      <w:szCs w:val="18"/>
    </w:rPr>
  </w:style>
  <w:style w:type="paragraph" w:customStyle="1" w:styleId="26">
    <w:name w:val="第二层"/>
    <w:basedOn w:val="1"/>
    <w:qFormat/>
    <w:uiPriority w:val="0"/>
    <w:pPr>
      <w:tabs>
        <w:tab w:val="left" w:pos="1440"/>
      </w:tabs>
      <w:ind w:left="1440" w:hanging="720"/>
    </w:pPr>
    <w:rPr>
      <w:rFonts w:ascii="宋体" w:hAnsi="宋体" w:eastAsia="黑体"/>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2A61D-E125-41B7-A2D5-E42EF294E775}">
  <ds:schemaRefs/>
</ds:datastoreItem>
</file>

<file path=docProps/app.xml><?xml version="1.0" encoding="utf-8"?>
<Properties xmlns="http://schemas.openxmlformats.org/officeDocument/2006/extended-properties" xmlns:vt="http://schemas.openxmlformats.org/officeDocument/2006/docPropsVTypes">
  <Template>Normal.dotm</Template>
  <Company>gkglj</Company>
  <Pages>20</Pages>
  <Words>1333</Words>
  <Characters>7600</Characters>
  <Lines>63</Lines>
  <Paragraphs>17</Paragraphs>
  <ScaleCrop>false</ScaleCrop>
  <LinksUpToDate>false</LinksUpToDate>
  <CharactersWithSpaces>8916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2017-04-11T06:48:00Z</dcterms:created>
  <dc:creator>曹虹宇</dc:creator>
  <cp:lastModifiedBy>dell</cp:lastModifiedBy>
  <cp:lastPrinted>2017-03-13T01:36:00Z</cp:lastPrinted>
  <dcterms:modified xsi:type="dcterms:W3CDTF">2017-12-27T06:17:16Z</dcterms:modified>
  <dc:title>一、事项名称</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